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A&amp;TSI HEART HEALTH CLINIC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</w:rPr>
      </w:pPr>
      <w:r>
        <w:rPr>
          <w:rFonts w:ascii="Arial Narrow" w:hAnsi="Arial Narrow" w:cs="Arial Narrow"/>
          <w:b/>
          <w:bCs/>
          <w:color w:val="000080"/>
        </w:rPr>
        <w:t>ABORIGINAL AND TORRES STRAIT ISLANDER (A&amp;TSI)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</w:rPr>
        <w:t>EARLY INTERVENTION AND CHRONIC DISEASE MANAGEMENT SERVICES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>A partnership between the Aboriginal &amp; Torres Strait Islander Health Unit,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>Department of Cardiology and the Chronic Disease Wellness Program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746"/>
        <w:gridCol w:w="4892"/>
      </w:tblGrid>
      <w:tr w:rsidR="00B00DBA"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Professor Rohan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Jayasinghe</w:t>
            </w:r>
            <w:proofErr w:type="spellEnd"/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Central Intake Unit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Fax: 1300 668 536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OR </w:t>
            </w:r>
            <w:r>
              <w:rPr>
                <w:rFonts w:ascii="Arial Narrow" w:hAnsi="Arial Narrow" w:cs="Arial Narrow"/>
                <w:sz w:val="20"/>
                <w:szCs w:val="20"/>
              </w:rPr>
              <w:t>Phone: 1300 668 936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Secure transmission service via Medical Objects or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Healthlink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to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QHEALTH,GOLD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COAST HEALTH Adult Community Health Central Intake Unit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7761CC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00DBA" w:rsidRPr="007761CC" w:rsidRDefault="007761C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761CC">
              <w:rPr>
                <w:rFonts w:ascii="Arial Narrow" w:hAnsi="Arial Narrow" w:cs="Arial Narrow"/>
                <w:b/>
                <w:sz w:val="20"/>
                <w:szCs w:val="20"/>
              </w:rPr>
              <w:t>Doctor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s</w:t>
            </w:r>
            <w:r w:rsidRPr="007761CC">
              <w:rPr>
                <w:rFonts w:ascii="Arial Narrow" w:hAnsi="Arial Narrow" w:cs="Arial Narrow"/>
                <w:b/>
                <w:sz w:val="20"/>
                <w:szCs w:val="20"/>
              </w:rPr>
              <w:t xml:space="preserve"> Name:</w:t>
            </w:r>
          </w:p>
          <w:p w:rsidR="00B00DBA" w:rsidRPr="007761CC" w:rsidRDefault="007761C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761CC">
              <w:rPr>
                <w:rFonts w:ascii="Arial Narrow" w:hAnsi="Arial Narrow" w:cs="Arial Narrow"/>
                <w:b/>
                <w:sz w:val="20"/>
                <w:szCs w:val="20"/>
              </w:rPr>
              <w:t xml:space="preserve">Practice </w:t>
            </w:r>
            <w:r w:rsidR="00B00DBA" w:rsidRPr="007761CC">
              <w:rPr>
                <w:rFonts w:ascii="Arial Narrow" w:hAnsi="Arial Narrow" w:cs="Arial Narrow"/>
                <w:b/>
                <w:sz w:val="20"/>
                <w:szCs w:val="20"/>
              </w:rPr>
              <w:t>Name</w:t>
            </w:r>
            <w:r w:rsidRPr="007761CC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  <w:p w:rsidR="00B00DBA" w:rsidRPr="007761CC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761CC">
              <w:rPr>
                <w:rFonts w:ascii="Arial Narrow" w:hAnsi="Arial Narrow" w:cs="Arial Narrow"/>
                <w:b/>
                <w:sz w:val="20"/>
                <w:szCs w:val="20"/>
              </w:rPr>
              <w:t>Practice</w:t>
            </w:r>
            <w:r w:rsidR="007761CC" w:rsidRPr="007761CC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7761CC">
              <w:rPr>
                <w:rFonts w:ascii="Arial Narrow" w:hAnsi="Arial Narrow" w:cs="Arial Narrow"/>
                <w:b/>
                <w:sz w:val="20"/>
                <w:szCs w:val="20"/>
              </w:rPr>
              <w:t>Address</w:t>
            </w:r>
            <w:r w:rsidR="007761CC" w:rsidRPr="007761CC">
              <w:rPr>
                <w:rFonts w:ascii="Arial Narrow" w:hAnsi="Arial Narrow" w:cs="Arial Narrow"/>
                <w:b/>
                <w:sz w:val="20"/>
                <w:szCs w:val="20"/>
              </w:rPr>
              <w:t>:</w:t>
            </w:r>
          </w:p>
          <w:p w:rsidR="00B00DBA" w:rsidRPr="007761CC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761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 w:rsidRPr="007761CC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7761CC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Dear Professor </w:t>
      </w:r>
      <w:proofErr w:type="spellStart"/>
      <w:r>
        <w:rPr>
          <w:rFonts w:ascii="Arial Narrow" w:hAnsi="Arial Narrow" w:cs="Arial Narrow"/>
          <w:sz w:val="20"/>
          <w:szCs w:val="20"/>
        </w:rPr>
        <w:t>Jayasinghe</w:t>
      </w:r>
      <w:proofErr w:type="spellEnd"/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7821D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Patient </w:t>
      </w:r>
      <w:r w:rsidR="007761CC">
        <w:rPr>
          <w:rFonts w:ascii="Arial Narrow" w:hAnsi="Arial Narrow" w:cs="Arial Narrow"/>
          <w:b/>
          <w:bCs/>
          <w:sz w:val="22"/>
          <w:szCs w:val="22"/>
        </w:rPr>
        <w:t xml:space="preserve">Full Name: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DOB: </w:t>
      </w:r>
    </w:p>
    <w:p w:rsidR="007761CC" w:rsidRDefault="007761CC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00DBA" w:rsidTr="00434DD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Gender: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7761CC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7761CC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7761CC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7761CC" w:rsidRDefault="00B00DBA" w:rsidP="007761C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Interpreter required:</w:t>
            </w:r>
          </w:p>
          <w:p w:rsidR="00B00DBA" w:rsidRDefault="00B00DBA" w:rsidP="007761CC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B00DBA" w:rsidTr="00434DD3"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SECTION 2 Reason for referral and additional clinical information</w:t>
            </w:r>
          </w:p>
        </w:tc>
      </w:tr>
    </w:tbl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Heart Health is an early intervention Cardiac Screening Clinic that includes a Cardiology consultation targeting Aboriginal and/or Torres Strait Islander community members with high cardiovascular risk.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What is the reason for this referral: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Please provide provisional diagnosis (if available):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Please include any symptoms and date of onset (if known):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Paste or type relevant history, clinical examination findings and treatment to date if required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 xml:space="preserve">SECTION 3 Mandatory clinical information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Does the patient identify as Aboriginal and/or Torres Strait </w:t>
      </w:r>
      <w:proofErr w:type="gramStart"/>
      <w:r>
        <w:rPr>
          <w:rFonts w:ascii="Arial Narrow" w:hAnsi="Arial Narrow" w:cs="Arial Narrow"/>
          <w:sz w:val="20"/>
          <w:szCs w:val="20"/>
        </w:rPr>
        <w:t>Islander: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patients do not identify as Aboriginal and/or Torres Strait Islander they are ineligible for this service.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Smoker (current):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Alcohol intake &gt; recommended: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Physically active &gt;= 3 times a week: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Social isolation: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Diabetes mellitus: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Hypertension: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Depression or other mood disorder: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Please provide details of depression or mood disorder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Clients who have a diagnosed cardiac condition are not suitable for the clinic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Is this patient known to private consultant/</w:t>
      </w:r>
      <w:proofErr w:type="gramStart"/>
      <w:r>
        <w:rPr>
          <w:rFonts w:ascii="Arial Narrow" w:hAnsi="Arial Narrow" w:cs="Arial Narrow"/>
          <w:sz w:val="20"/>
          <w:szCs w:val="20"/>
        </w:rPr>
        <w:t>s: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please specify</w:t>
      </w:r>
      <w:r w:rsidR="007761CC">
        <w:rPr>
          <w:rFonts w:ascii="Arial Narrow" w:hAnsi="Arial Narrow" w:cs="Arial Narrow"/>
          <w:sz w:val="20"/>
          <w:szCs w:val="20"/>
        </w:rPr>
        <w:t xml:space="preserve"> Consultants name and details</w:t>
      </w:r>
      <w:r>
        <w:rPr>
          <w:rFonts w:ascii="Arial Narrow" w:hAnsi="Arial Narrow" w:cs="Arial Narrow"/>
          <w:sz w:val="20"/>
          <w:szCs w:val="20"/>
        </w:rPr>
        <w:t>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7761CC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Has a Team Care Arrangement been </w:t>
      </w:r>
      <w:proofErr w:type="gramStart"/>
      <w:r>
        <w:rPr>
          <w:rFonts w:ascii="Arial Narrow" w:hAnsi="Arial Narrow" w:cs="Arial Narrow"/>
          <w:sz w:val="20"/>
          <w:szCs w:val="20"/>
        </w:rPr>
        <w:t>completed: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If yes attach GPMP/TCA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Does patient have Close the Gap medication assistance: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Can patient participate in allied-health led exercise program: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Are there restrictions to consider during exercise: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please specify</w:t>
      </w:r>
      <w:r w:rsidR="007761CC">
        <w:rPr>
          <w:rFonts w:ascii="Arial Narrow" w:hAnsi="Arial Narrow" w:cs="Arial Narrow"/>
          <w:sz w:val="20"/>
          <w:szCs w:val="20"/>
        </w:rPr>
        <w:t xml:space="preserve"> restrictions to consider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p w:rsidR="007761CC" w:rsidRDefault="007761CC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00DBA" w:rsidRDefault="00B00DB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Investigations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B00DBA" w:rsidRPr="007761CC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iCs/>
          <w:sz w:val="20"/>
          <w:szCs w:val="20"/>
        </w:rPr>
      </w:pPr>
      <w:r w:rsidRPr="007761CC">
        <w:rPr>
          <w:rFonts w:ascii="Arial Narrow" w:hAnsi="Arial Narrow" w:cs="Arial Narrow"/>
          <w:iCs/>
          <w:sz w:val="20"/>
          <w:szCs w:val="20"/>
        </w:rPr>
        <w:t xml:space="preserve">Please indicate whether the following pre-requisite investigations have been undertaken </w:t>
      </w:r>
      <w:proofErr w:type="gramStart"/>
      <w:r w:rsidRPr="007761CC">
        <w:rPr>
          <w:rFonts w:ascii="Arial Narrow" w:hAnsi="Arial Narrow" w:cs="Arial Narrow"/>
          <w:iCs/>
          <w:sz w:val="20"/>
          <w:szCs w:val="20"/>
        </w:rPr>
        <w:t>in order for</w:t>
      </w:r>
      <w:proofErr w:type="gramEnd"/>
      <w:r w:rsidRPr="007761CC">
        <w:rPr>
          <w:rFonts w:ascii="Arial Narrow" w:hAnsi="Arial Narrow" w:cs="Arial Narrow"/>
          <w:iCs/>
          <w:sz w:val="20"/>
          <w:szCs w:val="20"/>
        </w:rPr>
        <w:t xml:space="preserve"> this referral to be pro</w:t>
      </w:r>
      <w:r w:rsidR="007761CC">
        <w:rPr>
          <w:rFonts w:ascii="Arial Narrow" w:hAnsi="Arial Narrow" w:cs="Arial Narrow"/>
          <w:iCs/>
          <w:sz w:val="20"/>
          <w:szCs w:val="20"/>
        </w:rPr>
        <w:t xml:space="preserve">cessed and attach the results. </w:t>
      </w:r>
      <w:r w:rsidRPr="007761CC">
        <w:rPr>
          <w:rFonts w:ascii="Arial Narrow" w:hAnsi="Arial Narrow" w:cs="Arial Narrow"/>
          <w:iCs/>
          <w:sz w:val="20"/>
          <w:szCs w:val="20"/>
        </w:rPr>
        <w:t>In addition, please also attach investigation results you consider to be relevant</w:t>
      </w:r>
      <w:r w:rsidR="007761CC" w:rsidRPr="007761CC">
        <w:rPr>
          <w:rFonts w:ascii="Arial Narrow" w:hAnsi="Arial Narrow" w:cs="Arial Narrow"/>
          <w:iCs/>
          <w:sz w:val="20"/>
          <w:szCs w:val="20"/>
        </w:rPr>
        <w:t>.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Pr="00434DD3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434DD3">
        <w:rPr>
          <w:rFonts w:ascii="Arial Narrow" w:hAnsi="Arial Narrow" w:cs="Arial Narrow"/>
          <w:b/>
          <w:sz w:val="20"/>
          <w:szCs w:val="20"/>
        </w:rPr>
        <w:t xml:space="preserve">Electrocardiogram (ECG) within last 3 months: </w:t>
      </w:r>
    </w:p>
    <w:p w:rsidR="00B00DBA" w:rsidRPr="00434DD3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434DD3">
        <w:rPr>
          <w:rFonts w:ascii="Arial Narrow" w:hAnsi="Arial Narrow" w:cs="Arial Narrow"/>
          <w:b/>
          <w:sz w:val="20"/>
          <w:szCs w:val="20"/>
        </w:rPr>
        <w:t xml:space="preserve">FBC, lipids, E/LFT, glucose within 3 months: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00DBA" w:rsidRDefault="00B00DB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Social factors and impact on the patient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B00DB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00DBA" w:rsidRPr="007761CC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7761CC">
              <w:rPr>
                <w:rFonts w:ascii="Arial Narrow" w:hAnsi="Arial Narrow" w:cs="Arial Narrow"/>
                <w:iCs/>
                <w:sz w:val="20"/>
                <w:szCs w:val="20"/>
              </w:rPr>
              <w:t>Consider the impact on employment/education; activities of daily life; ability to care for others; personal safety/frailty;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761CC">
              <w:rPr>
                <w:rFonts w:ascii="Arial Narrow" w:hAnsi="Arial Narrow" w:cs="Arial Narrow"/>
                <w:iCs/>
                <w:sz w:val="20"/>
                <w:szCs w:val="20"/>
              </w:rPr>
              <w:t xml:space="preserve">other factors. </w:t>
            </w:r>
            <w:r w:rsidRPr="007761CC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Please paste or type relevant information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3"/>
        <w:rPr>
          <w:rFonts w:ascii="Arial Narrow" w:hAnsi="Arial Narrow" w:cs="Arial Narrow"/>
          <w:b/>
          <w:bCs/>
          <w:sz w:val="20"/>
          <w:szCs w:val="20"/>
        </w:rPr>
      </w:pPr>
    </w:p>
    <w:p w:rsidR="00B00DBA" w:rsidRDefault="00B00DB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6 Medical history including co-morbidities and previous surgical interventions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Alcohol</w:t>
      </w:r>
      <w:r w:rsidR="007761CC">
        <w:rPr>
          <w:rFonts w:ascii="Arial Narrow" w:hAnsi="Arial Narrow" w:cs="Arial Narrow"/>
          <w:b/>
          <w:bCs/>
          <w:sz w:val="20"/>
          <w:szCs w:val="20"/>
        </w:rPr>
        <w:t xml:space="preserve"> Status/History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: </w:t>
      </w:r>
    </w:p>
    <w:p w:rsidR="007761CC" w:rsidRDefault="007761CC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Smoking</w:t>
      </w:r>
      <w:r w:rsidR="007761CC">
        <w:rPr>
          <w:rFonts w:ascii="Arial Narrow" w:hAnsi="Arial Narrow" w:cs="Arial Narrow"/>
          <w:b/>
          <w:bCs/>
          <w:sz w:val="20"/>
          <w:szCs w:val="20"/>
        </w:rPr>
        <w:t xml:space="preserve"> Status/History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: </w:t>
      </w:r>
    </w:p>
    <w:p w:rsidR="00B00DBA" w:rsidRPr="007761CC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00DBA" w:rsidRPr="007761CC" w:rsidRDefault="007761CC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7761CC">
        <w:rPr>
          <w:rFonts w:ascii="Arial Narrow" w:hAnsi="Arial Narrow" w:cs="Arial Narrow"/>
          <w:b/>
          <w:sz w:val="20"/>
          <w:szCs w:val="20"/>
        </w:rPr>
        <w:t>Medical History:</w:t>
      </w:r>
    </w:p>
    <w:p w:rsidR="00B00DBA" w:rsidRPr="007761CC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</w:p>
    <w:p w:rsidR="00B00DBA" w:rsidRPr="007761CC" w:rsidRDefault="007761CC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7761CC">
        <w:rPr>
          <w:rFonts w:ascii="Arial Narrow" w:hAnsi="Arial Narrow" w:cs="Arial Narrow"/>
          <w:b/>
          <w:sz w:val="20"/>
          <w:szCs w:val="20"/>
        </w:rPr>
        <w:t>Comorbidities:</w:t>
      </w:r>
    </w:p>
    <w:p w:rsidR="00B00DBA" w:rsidRPr="007761CC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</w:p>
    <w:p w:rsidR="00B00DBA" w:rsidRPr="007761CC" w:rsidRDefault="007761CC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7761CC">
        <w:rPr>
          <w:rFonts w:ascii="Arial Narrow" w:hAnsi="Arial Narrow" w:cs="Arial Narrow"/>
          <w:b/>
          <w:sz w:val="20"/>
          <w:szCs w:val="20"/>
        </w:rPr>
        <w:t>Previous Procedures:</w:t>
      </w:r>
    </w:p>
    <w:p w:rsidR="00B00DBA" w:rsidRPr="007761CC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</w:p>
    <w:p w:rsidR="00B00DBA" w:rsidRPr="007761CC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7761CC">
        <w:rPr>
          <w:rFonts w:ascii="Arial Narrow" w:hAnsi="Arial Narrow" w:cs="Arial Narrow"/>
          <w:b/>
          <w:bCs/>
          <w:sz w:val="20"/>
          <w:szCs w:val="20"/>
        </w:rPr>
        <w:t>Allergies</w:t>
      </w:r>
      <w:r w:rsidR="007761CC" w:rsidRPr="007761CC">
        <w:rPr>
          <w:rFonts w:ascii="Arial Narrow" w:hAnsi="Arial Narrow" w:cs="Arial Narrow"/>
          <w:b/>
          <w:bCs/>
          <w:sz w:val="20"/>
          <w:szCs w:val="20"/>
        </w:rPr>
        <w:t>/Adverse Reactions</w:t>
      </w:r>
      <w:r w:rsidRPr="007761CC">
        <w:rPr>
          <w:rFonts w:ascii="Arial Narrow" w:hAnsi="Arial Narrow" w:cs="Arial Narrow"/>
          <w:b/>
          <w:bCs/>
          <w:sz w:val="20"/>
          <w:szCs w:val="20"/>
        </w:rPr>
        <w:t>:</w:t>
      </w:r>
      <w:r w:rsidRPr="007761CC">
        <w:rPr>
          <w:rFonts w:ascii="Arial Narrow" w:hAnsi="Arial Narrow" w:cs="Arial Narrow"/>
          <w:b/>
          <w:sz w:val="20"/>
          <w:szCs w:val="20"/>
        </w:rPr>
        <w:t xml:space="preserve"> </w:t>
      </w:r>
    </w:p>
    <w:p w:rsidR="00B00DBA" w:rsidRPr="007761CC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</w:p>
    <w:p w:rsidR="00B00DBA" w:rsidRPr="007761CC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7761CC"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B00DBA" w:rsidTr="007761C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</w:tblGrid>
      <w:tr w:rsidR="00B00DBA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B00DBA" w:rsidRDefault="00B00DB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Professor Rohan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Jayasinghe</w:t>
            </w:r>
            <w:proofErr w:type="spellEnd"/>
          </w:p>
        </w:tc>
      </w:tr>
    </w:tbl>
    <w:p w:rsidR="00B00DBA" w:rsidRDefault="00B00DB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bookmarkStart w:id="0" w:name="_GoBack"/>
      <w:bookmarkEnd w:id="0"/>
    </w:p>
    <w:sectPr w:rsidR="00B00DBA" w:rsidSect="00434DD3">
      <w:footerReference w:type="default" r:id="rId6"/>
      <w:footerReference w:type="first" r:id="rId7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DBA" w:rsidRDefault="00B00DBA">
      <w:pPr>
        <w:spacing w:after="0" w:line="240" w:lineRule="auto"/>
      </w:pPr>
      <w:r>
        <w:separator/>
      </w:r>
    </w:p>
  </w:endnote>
  <w:endnote w:type="continuationSeparator" w:id="0">
    <w:p w:rsidR="00B00DBA" w:rsidRDefault="00B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CC" w:rsidRDefault="007761CC" w:rsidP="007761CC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B00DBA" w:rsidRPr="007761CC" w:rsidRDefault="007761CC" w:rsidP="007761CC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CC" w:rsidRDefault="007761CC" w:rsidP="007761CC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B00DBA" w:rsidRPr="007761CC" w:rsidRDefault="007761CC" w:rsidP="007761CC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DBA" w:rsidRDefault="00B00DBA">
      <w:pPr>
        <w:spacing w:after="0" w:line="240" w:lineRule="auto"/>
      </w:pPr>
      <w:r>
        <w:separator/>
      </w:r>
    </w:p>
  </w:footnote>
  <w:footnote w:type="continuationSeparator" w:id="0">
    <w:p w:rsidR="00B00DBA" w:rsidRDefault="00B00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1CC"/>
    <w:rsid w:val="001E1626"/>
    <w:rsid w:val="00434DD3"/>
    <w:rsid w:val="00534ECD"/>
    <w:rsid w:val="007761CC"/>
    <w:rsid w:val="007821D7"/>
    <w:rsid w:val="00A92353"/>
    <w:rsid w:val="00B0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0F06D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6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6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1CC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776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Rebecca Noble</cp:lastModifiedBy>
  <cp:revision>4</cp:revision>
  <dcterms:created xsi:type="dcterms:W3CDTF">2018-06-20T23:55:00Z</dcterms:created>
  <dcterms:modified xsi:type="dcterms:W3CDTF">2018-06-21T00:35:00Z</dcterms:modified>
</cp:coreProperties>
</file>