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ENDOCRINOLOGY CLINIC</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HYPERTHYROIDISM</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4B03DA" w:rsidTr="004B03DA">
        <w:tc>
          <w:tcPr>
            <w:tcW w:w="4746" w:type="dxa"/>
            <w:tcBorders>
              <w:top w:val="single" w:sz="6" w:space="0" w:color="auto"/>
              <w:left w:val="single" w:sz="6" w:space="0" w:color="auto"/>
              <w:bottom w:val="single" w:sz="6" w:space="0" w:color="auto"/>
              <w:right w:val="single" w:sz="2" w:space="0" w:color="auto"/>
            </w:tcBorders>
          </w:tcPr>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Peter Davoren (Director of Endocrinology)</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4B03DA" w:rsidRPr="00EA167B"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4B03DA" w:rsidRPr="00EA167B"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4B03DA" w:rsidRPr="00EA167B"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4B03DA" w:rsidRDefault="004B03DA"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Davoren</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4C421D" w:rsidTr="00EA0951">
        <w:tc>
          <w:tcPr>
            <w:tcW w:w="4819" w:type="dxa"/>
            <w:tcBorders>
              <w:top w:val="nil"/>
              <w:left w:val="nil"/>
              <w:bottom w:val="nil"/>
              <w:right w:val="nil"/>
            </w:tcBorders>
          </w:tcPr>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4C421D" w:rsidRDefault="004C421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Hlk517340277"/>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01EF9"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3 Mandatory clinical information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Is the patient pregnant: </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number of weeks: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Is the patient on </w:t>
      </w:r>
      <w:proofErr w:type="spellStart"/>
      <w:r>
        <w:rPr>
          <w:rFonts w:ascii="Arial Narrow" w:hAnsi="Arial Narrow" w:cs="Arial Narrow"/>
          <w:sz w:val="20"/>
          <w:szCs w:val="20"/>
        </w:rPr>
        <w:t>antithy</w:t>
      </w:r>
      <w:bookmarkStart w:id="2" w:name="_GoBack"/>
      <w:bookmarkEnd w:id="2"/>
      <w:r>
        <w:rPr>
          <w:rFonts w:ascii="Arial Narrow" w:hAnsi="Arial Narrow" w:cs="Arial Narrow"/>
          <w:sz w:val="20"/>
          <w:szCs w:val="20"/>
        </w:rPr>
        <w:t>roid</w:t>
      </w:r>
      <w:proofErr w:type="spellEnd"/>
      <w:r>
        <w:rPr>
          <w:rFonts w:ascii="Arial Narrow" w:hAnsi="Arial Narrow" w:cs="Arial Narrow"/>
          <w:sz w:val="20"/>
          <w:szCs w:val="20"/>
        </w:rPr>
        <w:t xml:space="preserve"> medication: </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medication details: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level of free T4:</w:t>
      </w:r>
      <w:r>
        <w:rPr>
          <w:rFonts w:ascii="Arial Narrow" w:hAnsi="Arial Narrow" w:cs="Arial Narrow"/>
          <w:b/>
          <w:bCs/>
          <w:sz w:val="20"/>
          <w:szCs w:val="20"/>
        </w:rPr>
        <w:t xml:space="preserve"> </w:t>
      </w:r>
    </w:p>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specify free T4 details:</w:t>
      </w:r>
      <w:r>
        <w:rPr>
          <w:rFonts w:ascii="Arial Narrow" w:hAnsi="Arial Narrow" w:cs="Arial Narrow"/>
          <w:b/>
          <w:bCs/>
          <w:sz w:val="20"/>
          <w:szCs w:val="20"/>
        </w:rPr>
        <w:t xml:space="preserve">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501EF9" w:rsidRPr="004C421D"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4C421D">
        <w:rPr>
          <w:rFonts w:ascii="Arial Narrow" w:hAnsi="Arial Narrow" w:cs="Arial Narrow"/>
          <w:iCs/>
          <w:sz w:val="20"/>
          <w:szCs w:val="20"/>
        </w:rPr>
        <w:t xml:space="preserve">Please indicate whether the following pre-requisite investigations have been undertaken </w:t>
      </w:r>
      <w:proofErr w:type="gramStart"/>
      <w:r w:rsidRPr="004C421D">
        <w:rPr>
          <w:rFonts w:ascii="Arial Narrow" w:hAnsi="Arial Narrow" w:cs="Arial Narrow"/>
          <w:iCs/>
          <w:sz w:val="20"/>
          <w:szCs w:val="20"/>
        </w:rPr>
        <w:t>in order for</w:t>
      </w:r>
      <w:proofErr w:type="gramEnd"/>
      <w:r w:rsidRPr="004C421D">
        <w:rPr>
          <w:rFonts w:ascii="Arial Narrow" w:hAnsi="Arial Narrow" w:cs="Arial Narrow"/>
          <w:iCs/>
          <w:sz w:val="20"/>
          <w:szCs w:val="20"/>
        </w:rPr>
        <w:t xml:space="preserve"> this referral to be processed and attach the results. In addition</w:t>
      </w:r>
      <w:r>
        <w:rPr>
          <w:rFonts w:ascii="Arial Narrow" w:hAnsi="Arial Narrow" w:cs="Arial Narrow"/>
          <w:iCs/>
          <w:sz w:val="20"/>
          <w:szCs w:val="20"/>
        </w:rPr>
        <w:t>,</w:t>
      </w:r>
      <w:r w:rsidRPr="004C421D">
        <w:rPr>
          <w:rFonts w:ascii="Arial Narrow" w:hAnsi="Arial Narrow" w:cs="Arial Narrow"/>
          <w:iCs/>
          <w:sz w:val="20"/>
          <w:szCs w:val="20"/>
        </w:rPr>
        <w:t xml:space="preserve"> please also attach any investigation results you consider to be relevant such as: Nuclear technetium thyroid scan if cause of thyrotoxicosis unclear, recent potential iodine source (e.g. contrast media). PLEASE NOTE: A THYROID ULTRASOUND SCAN IS USUALLY NOT NEEDED IN INVESTIGATION OF THYROTOXICOSIS.</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501EF9" w:rsidRPr="004C421D" w:rsidRDefault="004C421D" w:rsidP="004C421D">
      <w:pPr>
        <w:pStyle w:val="Normal0"/>
        <w:tabs>
          <w:tab w:val="left" w:pos="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4C421D">
        <w:rPr>
          <w:rFonts w:ascii="Arial Narrow" w:hAnsi="Arial Narrow" w:cs="Arial Narrow"/>
          <w:b/>
          <w:sz w:val="20"/>
          <w:szCs w:val="20"/>
        </w:rPr>
        <w:t xml:space="preserve">FBC ELFT: </w:t>
      </w:r>
    </w:p>
    <w:p w:rsidR="00501EF9" w:rsidRPr="004C421D" w:rsidRDefault="004C421D" w:rsidP="004C421D">
      <w:pPr>
        <w:pStyle w:val="Normal0"/>
        <w:tabs>
          <w:tab w:val="left" w:pos="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4C421D">
        <w:rPr>
          <w:rFonts w:ascii="Arial Narrow" w:hAnsi="Arial Narrow" w:cs="Arial Narrow"/>
          <w:b/>
          <w:sz w:val="20"/>
          <w:szCs w:val="20"/>
        </w:rPr>
        <w:lastRenderedPageBreak/>
        <w:t>ESR:</w:t>
      </w:r>
      <w:r w:rsidRPr="004C421D">
        <w:rPr>
          <w:rFonts w:ascii="Arial Narrow" w:hAnsi="Arial Narrow" w:cs="Arial Narrow"/>
          <w:b/>
          <w:bCs/>
          <w:sz w:val="20"/>
          <w:szCs w:val="20"/>
        </w:rPr>
        <w:t xml:space="preserve"> </w:t>
      </w:r>
    </w:p>
    <w:p w:rsidR="00501EF9" w:rsidRPr="004C421D" w:rsidRDefault="004C421D" w:rsidP="004C421D">
      <w:pPr>
        <w:pStyle w:val="Normal0"/>
        <w:tabs>
          <w:tab w:val="left" w:pos="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4C421D">
        <w:rPr>
          <w:rFonts w:ascii="Arial Narrow" w:hAnsi="Arial Narrow" w:cs="Arial Narrow"/>
          <w:b/>
          <w:sz w:val="20"/>
          <w:szCs w:val="20"/>
        </w:rPr>
        <w:t xml:space="preserve">Full TFTs - TSH, T4, T3 results: </w:t>
      </w:r>
    </w:p>
    <w:p w:rsidR="00501EF9" w:rsidRPr="004C421D" w:rsidRDefault="004C421D" w:rsidP="004C421D">
      <w:pPr>
        <w:pStyle w:val="Normal0"/>
        <w:tabs>
          <w:tab w:val="left" w:pos="2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4C421D">
        <w:rPr>
          <w:rFonts w:ascii="Arial Narrow" w:hAnsi="Arial Narrow" w:cs="Arial Narrow"/>
          <w:b/>
          <w:sz w:val="20"/>
          <w:szCs w:val="20"/>
        </w:rPr>
        <w:t>TSH receptor antibodies:</w:t>
      </w:r>
      <w:r w:rsidRPr="004C421D">
        <w:rPr>
          <w:rFonts w:ascii="Arial Narrow" w:hAnsi="Arial Narrow" w:cs="Arial Narrow"/>
          <w:b/>
          <w:bCs/>
          <w:sz w:val="20"/>
          <w:szCs w:val="20"/>
        </w:rPr>
        <w:t xml:space="preserve">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4C421D" w:rsidRPr="00E44114"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501EF9">
        <w:tc>
          <w:tcPr>
            <w:tcW w:w="9638" w:type="dxa"/>
            <w:tcBorders>
              <w:top w:val="nil"/>
              <w:left w:val="nil"/>
              <w:bottom w:val="nil"/>
              <w:right w:val="nil"/>
            </w:tcBorders>
          </w:tcPr>
          <w:p w:rsidR="00501EF9" w:rsidRPr="004C421D"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Pr>
                <w:rFonts w:ascii="Arial Narrow" w:hAnsi="Arial Narrow" w:cs="Arial Narrow"/>
                <w:i/>
                <w:iCs/>
                <w:sz w:val="20"/>
                <w:szCs w:val="20"/>
              </w:rPr>
              <w:t xml:space="preserve">Consider </w:t>
            </w:r>
            <w:r w:rsidRPr="004C421D">
              <w:rPr>
                <w:rFonts w:ascii="Arial Narrow" w:hAnsi="Arial Narrow" w:cs="Arial Narrow"/>
                <w:iCs/>
                <w:sz w:val="20"/>
                <w:szCs w:val="20"/>
              </w:rPr>
              <w:t>the impact on employment/education; activities of daily life; ability to care for others; personal safety/frailty;</w:t>
            </w:r>
          </w:p>
          <w:p w:rsidR="00501EF9" w:rsidRPr="004C421D"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4C421D">
              <w:rPr>
                <w:rFonts w:ascii="Arial Narrow" w:hAnsi="Arial Narrow" w:cs="Arial Narrow"/>
                <w:iCs/>
                <w:sz w:val="20"/>
                <w:szCs w:val="20"/>
              </w:rPr>
              <w:t xml:space="preserve">other factors. </w:t>
            </w:r>
            <w:r w:rsidRPr="004C421D">
              <w:rPr>
                <w:rFonts w:ascii="Arial Narrow" w:hAnsi="Arial Narrow" w:cs="Arial Narrow"/>
                <w:b/>
                <w:bCs/>
                <w:iCs/>
                <w:sz w:val="20"/>
                <w:szCs w:val="20"/>
              </w:rPr>
              <w:t>Please paste or type relevant information.</w:t>
            </w:r>
          </w:p>
          <w:p w:rsidR="00501EF9" w:rsidRPr="004C421D"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501EF9" w:rsidRDefault="004C421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Pr="00EA167B"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4C421D" w:rsidRPr="00EA167B"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Pr="00EA167B"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4C421D" w:rsidRPr="00EA167B"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21D" w:rsidRPr="00EA167B"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C421D" w:rsidRDefault="004C421D" w:rsidP="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501EF9">
        <w:tc>
          <w:tcPr>
            <w:tcW w:w="9638" w:type="dxa"/>
            <w:tcBorders>
              <w:top w:val="single" w:sz="6" w:space="0" w:color="auto"/>
              <w:left w:val="single" w:sz="6" w:space="0" w:color="auto"/>
              <w:bottom w:val="single" w:sz="6" w:space="0" w:color="auto"/>
              <w:right w:val="single" w:sz="6" w:space="0" w:color="auto"/>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SMOs/VMOs in this Specialist Service</w:t>
            </w:r>
          </w:p>
        </w:tc>
      </w:tr>
    </w:tbl>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501EF9">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Davoren (Director)</w:t>
            </w:r>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Talib</w:t>
            </w:r>
            <w:proofErr w:type="spellEnd"/>
            <w:r>
              <w:rPr>
                <w:rFonts w:ascii="Arial Narrow" w:hAnsi="Arial Narrow" w:cs="Arial Narrow"/>
                <w:sz w:val="20"/>
                <w:szCs w:val="20"/>
              </w:rPr>
              <w:t xml:space="preserve"> Al-</w:t>
            </w:r>
            <w:proofErr w:type="spellStart"/>
            <w:r>
              <w:rPr>
                <w:rFonts w:ascii="Arial Narrow" w:hAnsi="Arial Narrow" w:cs="Arial Narrow"/>
                <w:sz w:val="20"/>
                <w:szCs w:val="20"/>
              </w:rPr>
              <w:t>Jumaily</w:t>
            </w:r>
            <w:proofErr w:type="spellEnd"/>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Saima</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Amer</w:t>
            </w:r>
            <w:proofErr w:type="spellEnd"/>
          </w:p>
        </w:tc>
      </w:tr>
      <w:tr w:rsidR="00501EF9">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Algenes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Aranha</w:t>
            </w:r>
            <w:proofErr w:type="spellEnd"/>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Cing</w:t>
            </w:r>
            <w:proofErr w:type="spellEnd"/>
            <w:r>
              <w:rPr>
                <w:rFonts w:ascii="Arial Narrow" w:hAnsi="Arial Narrow" w:cs="Arial Narrow"/>
                <w:sz w:val="20"/>
                <w:szCs w:val="20"/>
              </w:rPr>
              <w:t xml:space="preserve"> Louise </w:t>
            </w:r>
            <w:proofErr w:type="spellStart"/>
            <w:r>
              <w:rPr>
                <w:rFonts w:ascii="Arial Narrow" w:hAnsi="Arial Narrow" w:cs="Arial Narrow"/>
                <w:sz w:val="20"/>
                <w:szCs w:val="20"/>
              </w:rPr>
              <w:t>Ciin</w:t>
            </w:r>
            <w:proofErr w:type="spellEnd"/>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Forbes</w:t>
            </w:r>
          </w:p>
        </w:tc>
      </w:tr>
      <w:tr w:rsidR="00501EF9">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Katherine Griffin</w:t>
            </w:r>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Stephanie Maclean</w:t>
            </w:r>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Nadarajah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Mugunthan</w:t>
            </w:r>
            <w:proofErr w:type="spellEnd"/>
          </w:p>
        </w:tc>
      </w:tr>
      <w:tr w:rsidR="00501EF9">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Yogesh </w:t>
            </w:r>
            <w:proofErr w:type="spellStart"/>
            <w:r>
              <w:rPr>
                <w:rFonts w:ascii="Arial Narrow" w:hAnsi="Arial Narrow" w:cs="Arial Narrow"/>
                <w:sz w:val="20"/>
                <w:szCs w:val="20"/>
              </w:rPr>
              <w:t>Raje</w:t>
            </w:r>
            <w:proofErr w:type="spellEnd"/>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Elham</w:t>
            </w:r>
            <w:proofErr w:type="spellEnd"/>
            <w:r>
              <w:rPr>
                <w:rFonts w:ascii="Arial Narrow" w:hAnsi="Arial Narrow" w:cs="Arial Narrow"/>
                <w:sz w:val="20"/>
                <w:szCs w:val="20"/>
              </w:rPr>
              <w:t xml:space="preserve"> Reda</w:t>
            </w:r>
          </w:p>
        </w:tc>
        <w:tc>
          <w:tcPr>
            <w:tcW w:w="3212" w:type="dxa"/>
            <w:tcBorders>
              <w:top w:val="nil"/>
              <w:left w:val="nil"/>
              <w:bottom w:val="nil"/>
              <w:right w:val="nil"/>
            </w:tcBorders>
          </w:tcPr>
          <w:p w:rsidR="00501EF9" w:rsidRDefault="004C421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Harrish</w:t>
            </w:r>
            <w:proofErr w:type="spellEnd"/>
            <w:r>
              <w:rPr>
                <w:rFonts w:ascii="Arial Narrow" w:hAnsi="Arial Narrow" w:cs="Arial Narrow"/>
                <w:sz w:val="20"/>
                <w:szCs w:val="20"/>
              </w:rPr>
              <w:t xml:space="preserve"> Venugopal</w:t>
            </w:r>
          </w:p>
        </w:tc>
      </w:tr>
    </w:tbl>
    <w:p w:rsidR="00501EF9" w:rsidRDefault="00501EF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501EF9" w:rsidSect="004C421D">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EF9" w:rsidRDefault="004C421D">
      <w:pPr>
        <w:spacing w:after="0" w:line="240" w:lineRule="auto"/>
      </w:pPr>
      <w:r>
        <w:separator/>
      </w:r>
    </w:p>
  </w:endnote>
  <w:endnote w:type="continuationSeparator" w:id="0">
    <w:p w:rsidR="00501EF9" w:rsidRDefault="004C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1D" w:rsidRDefault="004C421D" w:rsidP="004C421D">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501EF9" w:rsidRPr="004C421D" w:rsidRDefault="004C421D" w:rsidP="004C421D">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F9" w:rsidRDefault="004C421D">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EF9" w:rsidRDefault="004C421D">
      <w:pPr>
        <w:spacing w:after="0" w:line="240" w:lineRule="auto"/>
      </w:pPr>
      <w:r>
        <w:separator/>
      </w:r>
    </w:p>
  </w:footnote>
  <w:footnote w:type="continuationSeparator" w:id="0">
    <w:p w:rsidR="00501EF9" w:rsidRDefault="004C4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21D"/>
    <w:rsid w:val="004B03DA"/>
    <w:rsid w:val="004C421D"/>
    <w:rsid w:val="00501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C421D"/>
    <w:pPr>
      <w:tabs>
        <w:tab w:val="center" w:pos="4513"/>
        <w:tab w:val="right" w:pos="9026"/>
      </w:tabs>
    </w:pPr>
  </w:style>
  <w:style w:type="character" w:customStyle="1" w:styleId="HeaderChar">
    <w:name w:val="Header Char"/>
    <w:basedOn w:val="DefaultParagraphFont"/>
    <w:link w:val="Header"/>
    <w:uiPriority w:val="99"/>
    <w:rsid w:val="004C421D"/>
    <w:rPr>
      <w:rFonts w:ascii="Calibri" w:hAnsi="Calibri" w:cs="Calibri"/>
    </w:rPr>
  </w:style>
  <w:style w:type="paragraph" w:styleId="Footer">
    <w:name w:val="footer"/>
    <w:basedOn w:val="Normal"/>
    <w:link w:val="FooterChar"/>
    <w:uiPriority w:val="99"/>
    <w:unhideWhenUsed/>
    <w:rsid w:val="004C421D"/>
    <w:pPr>
      <w:tabs>
        <w:tab w:val="center" w:pos="4513"/>
        <w:tab w:val="right" w:pos="9026"/>
      </w:tabs>
    </w:pPr>
  </w:style>
  <w:style w:type="character" w:customStyle="1" w:styleId="FooterChar">
    <w:name w:val="Footer Char"/>
    <w:basedOn w:val="DefaultParagraphFont"/>
    <w:link w:val="Footer"/>
    <w:uiPriority w:val="99"/>
    <w:rsid w:val="004C421D"/>
    <w:rPr>
      <w:rFonts w:ascii="Calibri" w:hAnsi="Calibri" w:cs="Calibri"/>
    </w:rPr>
  </w:style>
  <w:style w:type="character" w:styleId="PlaceholderText">
    <w:name w:val="Placeholder Text"/>
    <w:uiPriority w:val="99"/>
    <w:semiHidden/>
    <w:rsid w:val="004C42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2018-06-21T02:15:00Z</dcterms:created>
  <dcterms:modified xsi:type="dcterms:W3CDTF">2018-06-28T05:07:00Z</dcterms:modified>
</cp:coreProperties>
</file>