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REQUEST FOR CONSULTATION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z w:val="20"/>
          <w:szCs w:val="20"/>
        </w:rPr>
        <w:t>GOLD COAST HOSPITAL AND HEALTH SERVICE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  <w:sz w:val="28"/>
          <w:szCs w:val="28"/>
        </w:rPr>
        <w:t>MATERNITY SERVICES CLINIC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color w:val="000080"/>
        </w:rPr>
        <w:t>Template for correspondence about patient with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</w:rPr>
      </w:pPr>
      <w:r>
        <w:rPr>
          <w:rFonts w:ascii="Arial Narrow" w:hAnsi="Arial Narrow" w:cs="Arial Narrow"/>
          <w:b/>
          <w:bCs/>
          <w:color w:val="000080"/>
        </w:rPr>
        <w:t>PREGNA</w:t>
      </w:r>
      <w:r>
        <w:rPr>
          <w:rFonts w:ascii="Arial Narrow" w:hAnsi="Arial Narrow" w:cs="Arial Narrow"/>
          <w:b/>
          <w:bCs/>
          <w:color w:val="000080"/>
        </w:rPr>
        <w:t>NCY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color w:val="000080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4746"/>
        <w:gridCol w:w="4892"/>
      </w:tblGrid>
      <w:tr w:rsidR="00000000"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SEND TO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80"/>
                <w:sz w:val="20"/>
                <w:szCs w:val="20"/>
              </w:rPr>
              <w:t>Dr Benjamin Bopp (Director of Obstetrics)</w:t>
            </w: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Antenatal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BookingsOffice</w:t>
            </w:r>
            <w:proofErr w:type="spellEnd"/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Fax: 07 5687 1597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Secure transmission service via Medical Objects or</w:t>
            </w: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Healthlink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to</w:t>
            </w: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QHEALTH,GOLD</w:t>
            </w:r>
            <w:proofErr w:type="gramEnd"/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COAST HEALTH Antenatal</w:t>
            </w: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Antenatal Bookings and Referrals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bottom w:w="6" w:type="dxa"/>
              <w:right w:w="51" w:type="dxa"/>
            </w:tcMar>
          </w:tcPr>
          <w:p w:rsidR="00B9170D" w:rsidRDefault="00B9170D" w:rsidP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FROM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9170D" w:rsidRPr="00EA167B" w:rsidRDefault="00B9170D" w:rsidP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 xml:space="preserve">Doctors Name: </w:t>
            </w:r>
          </w:p>
          <w:p w:rsidR="00B9170D" w:rsidRPr="00EA167B" w:rsidRDefault="00B9170D" w:rsidP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>Practice Name:</w:t>
            </w:r>
          </w:p>
          <w:p w:rsidR="00B9170D" w:rsidRPr="00EA167B" w:rsidRDefault="00B9170D" w:rsidP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>Practice Address:</w:t>
            </w:r>
          </w:p>
          <w:p w:rsidR="00B9170D" w:rsidRDefault="00B9170D" w:rsidP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Phone: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9170D" w:rsidRDefault="00B9170D" w:rsidP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Fax: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9170D" w:rsidRDefault="00B9170D" w:rsidP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Email: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000000" w:rsidRDefault="00B9170D" w:rsidP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Provider Number: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All co</w:t>
      </w:r>
      <w:r>
        <w:rPr>
          <w:rFonts w:ascii="Arial Narrow" w:hAnsi="Arial Narrow" w:cs="Arial Narrow"/>
          <w:sz w:val="20"/>
          <w:szCs w:val="20"/>
        </w:rPr>
        <w:t>mpleted referrals received will be processed with an initial Midwife Booking Appointment.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Antenatal investigations including ultrasound and blood testing need to be ordered but not necessarily completed to be processed.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For urgent pregnancy related issues </w:t>
      </w:r>
      <w:r>
        <w:rPr>
          <w:rFonts w:ascii="Arial Narrow" w:hAnsi="Arial Narrow" w:cs="Arial Narrow"/>
          <w:sz w:val="20"/>
          <w:szCs w:val="20"/>
        </w:rPr>
        <w:t>regarding referred patient including suspected high risk early referral please contact the services below.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GP Liaison Antenatal Service</w:t>
      </w:r>
      <w:r>
        <w:rPr>
          <w:rFonts w:ascii="Arial Narrow" w:hAnsi="Arial Narrow" w:cs="Arial Narrow"/>
          <w:sz w:val="20"/>
          <w:szCs w:val="20"/>
        </w:rPr>
        <w:t xml:space="preserve"> Mon - Fri 8:00am - 4:30pm Phone 07 5687 1525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For urgent pregnancy advice after hours please contact the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Maternity Asses</w:t>
      </w:r>
      <w:r>
        <w:rPr>
          <w:rFonts w:ascii="Arial Narrow" w:hAnsi="Arial Narrow" w:cs="Arial Narrow"/>
          <w:b/>
          <w:bCs/>
          <w:sz w:val="20"/>
          <w:szCs w:val="20"/>
        </w:rPr>
        <w:t>sment Clinic:</w:t>
      </w:r>
      <w:r>
        <w:rPr>
          <w:rFonts w:ascii="Arial Narrow" w:hAnsi="Arial Narrow" w:cs="Arial Narrow"/>
          <w:sz w:val="20"/>
          <w:szCs w:val="20"/>
        </w:rPr>
        <w:t xml:space="preserve"> 07 5687 1424.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Early Pregnancy Assessment Service (less than 16 weeks gestation) Phone: 07 5687 5061 Fax: 07 5687 7892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Dear Dr Bopp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B9170D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1 Patient details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9170D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</w:rPr>
      </w:pPr>
      <w:bookmarkStart w:id="0" w:name="_Hlk517340287"/>
      <w:r>
        <w:rPr>
          <w:rFonts w:ascii="Arial Narrow" w:hAnsi="Arial Narrow" w:cs="Arial Narrow"/>
          <w:b/>
          <w:bCs/>
        </w:rPr>
        <w:t xml:space="preserve">Patient Full Name: </w:t>
      </w:r>
    </w:p>
    <w:p w:rsidR="00B9170D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DOB:</w:t>
      </w:r>
      <w:r>
        <w:rPr>
          <w:rFonts w:ascii="Arial Narrow" w:hAnsi="Arial Narrow" w:cs="Arial Narrow"/>
        </w:rPr>
        <w:t xml:space="preserve"> </w:t>
      </w:r>
    </w:p>
    <w:p w:rsidR="00B9170D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9170D" w:rsidTr="00EA095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9170D" w:rsidRDefault="00B9170D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Gender: </w:t>
            </w:r>
          </w:p>
          <w:p w:rsidR="00B9170D" w:rsidRDefault="00B9170D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9170D" w:rsidRDefault="00B9170D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Home Ph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</w:p>
          <w:p w:rsidR="00B9170D" w:rsidRDefault="00B9170D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Mobile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9170D" w:rsidRDefault="00B9170D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Medicare Number*: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9170D" w:rsidRDefault="00B9170D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(*Medicare ineligible patients will incur a consultation fee)</w:t>
            </w:r>
          </w:p>
          <w:p w:rsidR="00B9170D" w:rsidRDefault="00B9170D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9170D" w:rsidRDefault="00B9170D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Next of Kin/Alternative Contact: </w:t>
            </w:r>
          </w:p>
          <w:p w:rsidR="00B9170D" w:rsidRDefault="00B9170D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Next of Kin/Alternative Contact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9170D" w:rsidRDefault="00B9170D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Does patient identify as Aboriginal and/or Torres Strait </w:t>
            </w:r>
          </w:p>
          <w:p w:rsidR="00B9170D" w:rsidRDefault="00B9170D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Islander: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9170D" w:rsidRDefault="00B9170D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Interpreter required: </w:t>
            </w:r>
          </w:p>
          <w:p w:rsidR="00B9170D" w:rsidRDefault="00B9170D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If yes, specify language: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000000" w:rsidRDefault="00B9170D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bookmarkStart w:id="1" w:name="_GoBack"/>
      <w:bookmarkEnd w:id="0"/>
      <w:bookmarkEnd w:id="1"/>
      <w:r>
        <w:rPr>
          <w:rFonts w:ascii="Arial Narrow" w:hAnsi="Arial Narrow" w:cs="Arial Narrow"/>
          <w:b/>
          <w:bCs/>
        </w:rPr>
        <w:t>S</w:t>
      </w:r>
      <w:r>
        <w:rPr>
          <w:rFonts w:ascii="Arial Narrow" w:hAnsi="Arial Narrow" w:cs="Arial Narrow"/>
          <w:b/>
          <w:bCs/>
        </w:rPr>
        <w:t xml:space="preserve">ECTION 2 Reason for referral and obstetric information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42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9632"/>
      </w:tblGrid>
      <w:tr w:rsidR="00000000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What is the reason for this referral: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Please indicate the type of care required for this patient: </w:t>
            </w: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Is this pregnancy planned or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unplanned: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Estimated date of del</w:t>
            </w:r>
            <w:r>
              <w:rPr>
                <w:rFonts w:ascii="Arial Narrow" w:hAnsi="Arial Narrow" w:cs="Arial Narrow"/>
                <w:sz w:val="20"/>
                <w:szCs w:val="20"/>
              </w:rPr>
              <w:t>ivery: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Mode of any previous deliveries: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Previous complications: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Assisted conception: </w:t>
            </w: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Paste or type relevant history, clinical examination findings and treatment to date if required</w:t>
            </w:r>
          </w:p>
        </w:tc>
      </w:tr>
    </w:tbl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B9170D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3 Mandatory clinical information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Gravida - total number of pregnancies: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Parity - total number of births: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Last menstrual period: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Miscarriage/TOP: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Current blood pressure: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BMI: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Current or previous substance abuse/dependence: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yes, pl</w:t>
      </w:r>
      <w:r>
        <w:rPr>
          <w:rFonts w:ascii="Arial Narrow" w:hAnsi="Arial Narrow" w:cs="Arial Narrow"/>
          <w:sz w:val="20"/>
          <w:szCs w:val="20"/>
        </w:rPr>
        <w:t>ease specify: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Current or previous significant mental health problems: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If yes, please specify: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Other health care providers involved in her care: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ye</w:t>
      </w:r>
      <w:r>
        <w:rPr>
          <w:rFonts w:ascii="Arial Narrow" w:hAnsi="Arial Narrow" w:cs="Arial Narrow"/>
          <w:sz w:val="20"/>
          <w:szCs w:val="20"/>
        </w:rPr>
        <w:t>s, please specify: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B9170D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4 Investigations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sz w:val="20"/>
          <w:szCs w:val="20"/>
        </w:rPr>
      </w:pPr>
    </w:p>
    <w:p w:rsidR="00000000" w:rsidRPr="00B9170D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8"/>
        <w:rPr>
          <w:rFonts w:ascii="Arial Narrow" w:hAnsi="Arial Narrow" w:cs="Arial Narrow"/>
          <w:sz w:val="20"/>
          <w:szCs w:val="20"/>
        </w:rPr>
      </w:pPr>
      <w:r w:rsidRPr="00B9170D">
        <w:rPr>
          <w:rFonts w:ascii="Arial Narrow" w:hAnsi="Arial Narrow" w:cs="Arial Narrow"/>
          <w:iCs/>
          <w:sz w:val="20"/>
          <w:szCs w:val="20"/>
        </w:rPr>
        <w:t xml:space="preserve">Please indicate whether the following pre-requisite investigations have been undertaken </w:t>
      </w:r>
      <w:proofErr w:type="gramStart"/>
      <w:r w:rsidRPr="00B9170D">
        <w:rPr>
          <w:rFonts w:ascii="Arial Narrow" w:hAnsi="Arial Narrow" w:cs="Arial Narrow"/>
          <w:iCs/>
          <w:sz w:val="20"/>
          <w:szCs w:val="20"/>
        </w:rPr>
        <w:t>in order for</w:t>
      </w:r>
      <w:proofErr w:type="gramEnd"/>
      <w:r w:rsidRPr="00B9170D">
        <w:rPr>
          <w:rFonts w:ascii="Arial Narrow" w:hAnsi="Arial Narrow" w:cs="Arial Narrow"/>
          <w:iCs/>
          <w:sz w:val="20"/>
          <w:szCs w:val="20"/>
        </w:rPr>
        <w:t xml:space="preserve"> this referral to be processe</w:t>
      </w:r>
      <w:r w:rsidRPr="00B9170D">
        <w:rPr>
          <w:rFonts w:ascii="Arial Narrow" w:hAnsi="Arial Narrow" w:cs="Arial Narrow"/>
          <w:iCs/>
          <w:sz w:val="20"/>
          <w:szCs w:val="20"/>
        </w:rPr>
        <w:t>d and attach the results. In addition</w:t>
      </w:r>
      <w:r>
        <w:rPr>
          <w:rFonts w:ascii="Arial Narrow" w:hAnsi="Arial Narrow" w:cs="Arial Narrow"/>
          <w:iCs/>
          <w:sz w:val="20"/>
          <w:szCs w:val="20"/>
        </w:rPr>
        <w:t>,</w:t>
      </w:r>
      <w:r w:rsidRPr="00B9170D">
        <w:rPr>
          <w:rFonts w:ascii="Arial Narrow" w:hAnsi="Arial Narrow" w:cs="Arial Narrow"/>
          <w:iCs/>
          <w:sz w:val="20"/>
          <w:szCs w:val="20"/>
        </w:rPr>
        <w:t xml:space="preserve"> please also attach any investigation results you consider to be relevant. Please consider requesting a GTT early in the pregnancy of patients considered to be high risk.</w:t>
      </w:r>
    </w:p>
    <w:p w:rsidR="00000000" w:rsidRPr="00B9170D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b/>
          <w:sz w:val="20"/>
          <w:szCs w:val="20"/>
        </w:rPr>
      </w:pPr>
    </w:p>
    <w:p w:rsidR="00000000" w:rsidRPr="00B9170D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B9170D">
        <w:rPr>
          <w:rFonts w:ascii="Arial Narrow" w:hAnsi="Arial Narrow" w:cs="Arial Narrow"/>
          <w:b/>
          <w:sz w:val="20"/>
          <w:szCs w:val="20"/>
        </w:rPr>
        <w:t>FBC:</w:t>
      </w:r>
      <w:r w:rsidRPr="00B9170D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Pr="00B9170D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B9170D">
        <w:rPr>
          <w:rFonts w:ascii="Arial Narrow" w:hAnsi="Arial Narrow" w:cs="Arial Narrow"/>
          <w:b/>
          <w:sz w:val="20"/>
          <w:szCs w:val="20"/>
        </w:rPr>
        <w:t>Blood Group:</w:t>
      </w:r>
      <w:r w:rsidRPr="00B9170D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Pr="00B9170D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B9170D">
        <w:rPr>
          <w:rFonts w:ascii="Arial Narrow" w:hAnsi="Arial Narrow" w:cs="Arial Narrow"/>
          <w:b/>
          <w:sz w:val="20"/>
          <w:szCs w:val="20"/>
        </w:rPr>
        <w:t xml:space="preserve">Antibody Screen: </w:t>
      </w:r>
    </w:p>
    <w:p w:rsidR="00000000" w:rsidRPr="00B9170D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B9170D">
        <w:rPr>
          <w:rFonts w:ascii="Arial Narrow" w:hAnsi="Arial Narrow" w:cs="Arial Narrow"/>
          <w:b/>
          <w:sz w:val="20"/>
          <w:szCs w:val="20"/>
        </w:rPr>
        <w:t>Rubella:</w:t>
      </w:r>
      <w:r w:rsidRPr="00B9170D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Pr="00B9170D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B9170D">
        <w:rPr>
          <w:rFonts w:ascii="Arial Narrow" w:hAnsi="Arial Narrow" w:cs="Arial Narrow"/>
          <w:b/>
          <w:sz w:val="20"/>
          <w:szCs w:val="20"/>
        </w:rPr>
        <w:t>Hepatitis B and C:</w:t>
      </w:r>
      <w:r w:rsidRPr="00B9170D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Pr="00B9170D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B9170D">
        <w:rPr>
          <w:rFonts w:ascii="Arial Narrow" w:hAnsi="Arial Narrow" w:cs="Arial Narrow"/>
          <w:b/>
          <w:sz w:val="20"/>
          <w:szCs w:val="20"/>
        </w:rPr>
        <w:t>HIV and Syphi</w:t>
      </w:r>
      <w:r w:rsidRPr="00B9170D">
        <w:rPr>
          <w:rFonts w:ascii="Arial Narrow" w:hAnsi="Arial Narrow" w:cs="Arial Narrow"/>
          <w:b/>
          <w:sz w:val="20"/>
          <w:szCs w:val="20"/>
        </w:rPr>
        <w:t xml:space="preserve">lis Serology: </w:t>
      </w:r>
    </w:p>
    <w:p w:rsidR="00000000" w:rsidRPr="00B9170D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B9170D">
        <w:rPr>
          <w:rFonts w:ascii="Arial Narrow" w:hAnsi="Arial Narrow" w:cs="Arial Narrow"/>
          <w:b/>
          <w:sz w:val="20"/>
          <w:szCs w:val="20"/>
        </w:rPr>
        <w:t>MSU:</w:t>
      </w:r>
      <w:r w:rsidRPr="00B9170D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Pr="00B9170D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B9170D">
        <w:rPr>
          <w:rFonts w:ascii="Arial Narrow" w:hAnsi="Arial Narrow" w:cs="Arial Narrow"/>
          <w:b/>
          <w:sz w:val="20"/>
          <w:szCs w:val="20"/>
        </w:rPr>
        <w:t>Ultrasound scans:</w:t>
      </w:r>
      <w:r w:rsidRPr="00B9170D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Pr="00B9170D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B9170D">
        <w:rPr>
          <w:rFonts w:ascii="Arial Narrow" w:hAnsi="Arial Narrow" w:cs="Arial Narrow"/>
          <w:b/>
          <w:sz w:val="20"/>
          <w:szCs w:val="20"/>
        </w:rPr>
        <w:t xml:space="preserve">GTT: </w:t>
      </w:r>
    </w:p>
    <w:p w:rsidR="00000000" w:rsidRPr="00B9170D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B9170D">
        <w:rPr>
          <w:rFonts w:ascii="Arial Narrow" w:hAnsi="Arial Narrow" w:cs="Arial Narrow"/>
          <w:b/>
          <w:sz w:val="20"/>
          <w:szCs w:val="20"/>
        </w:rPr>
        <w:t xml:space="preserve">Cervical screen result: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B9170D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5 Social factors and impact on the patient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170D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B9170D">
              <w:rPr>
                <w:rFonts w:ascii="Arial Narrow" w:hAnsi="Arial Narrow" w:cs="Arial Narrow"/>
                <w:iCs/>
                <w:sz w:val="20"/>
                <w:szCs w:val="20"/>
              </w:rPr>
              <w:t>Consider the impact on employment/education; activities of daily life; ability to care fo</w:t>
            </w:r>
            <w:r w:rsidRPr="00B9170D">
              <w:rPr>
                <w:rFonts w:ascii="Arial Narrow" w:hAnsi="Arial Narrow" w:cs="Arial Narrow"/>
                <w:iCs/>
                <w:sz w:val="20"/>
                <w:szCs w:val="20"/>
              </w:rPr>
              <w:t>r others; personal safety/frailty;</w:t>
            </w:r>
          </w:p>
          <w:p w:rsidR="00000000" w:rsidRPr="00B9170D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B9170D">
              <w:rPr>
                <w:rFonts w:ascii="Arial Narrow" w:hAnsi="Arial Narrow" w:cs="Arial Narrow"/>
                <w:iCs/>
                <w:sz w:val="20"/>
                <w:szCs w:val="20"/>
              </w:rPr>
              <w:t xml:space="preserve">other factors. </w:t>
            </w:r>
            <w:r w:rsidRPr="00B9170D">
              <w:rPr>
                <w:rFonts w:ascii="Arial Narrow" w:hAnsi="Arial Narrow" w:cs="Arial Narrow"/>
                <w:b/>
                <w:bCs/>
                <w:iCs/>
                <w:sz w:val="20"/>
                <w:szCs w:val="20"/>
              </w:rPr>
              <w:t>Please paste or type relevant information.</w:t>
            </w: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83"/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B9170D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6 Medical history including co-morbidities and previous surgical interventions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B9170D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Alcohol Status/History: </w:t>
      </w:r>
    </w:p>
    <w:p w:rsidR="00B9170D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B9170D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Smoking Status/History: </w:t>
      </w:r>
    </w:p>
    <w:p w:rsidR="00B9170D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B9170D" w:rsidRPr="00EA167B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Medical </w:t>
      </w:r>
      <w:r w:rsidRPr="00EA167B">
        <w:rPr>
          <w:rFonts w:ascii="Arial Narrow" w:hAnsi="Arial Narrow" w:cs="Arial Narrow"/>
          <w:b/>
          <w:bCs/>
          <w:sz w:val="20"/>
          <w:szCs w:val="20"/>
        </w:rPr>
        <w:t>History:</w:t>
      </w:r>
    </w:p>
    <w:p w:rsidR="00B9170D" w:rsidRPr="00EA167B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B9170D" w:rsidRPr="00EA167B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Comorbidities:</w:t>
      </w:r>
    </w:p>
    <w:p w:rsidR="00B9170D" w:rsidRPr="00EA167B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B9170D" w:rsidRPr="00EA167B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Previous Procedures:</w:t>
      </w:r>
    </w:p>
    <w:p w:rsidR="00B9170D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9170D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Allergies/Adverse Reactions: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B9170D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B9170D" w:rsidRDefault="00B9170D" w:rsidP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Current prescribed medications: </w:t>
      </w: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SMOs/VMOs in this Specialist Service</w:t>
            </w:r>
          </w:p>
        </w:tc>
      </w:tr>
    </w:tbl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Maternity Services Clinicians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212"/>
        <w:gridCol w:w="3169"/>
        <w:gridCol w:w="3255"/>
      </w:tblGrid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Benjamin Bopp (Director)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Donald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Angstetra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Chris Arthur</w:t>
            </w:r>
          </w:p>
        </w:tc>
      </w:tr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Deryck Charters 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Bridget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Gilsenan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Nelson Gonzalez</w:t>
            </w:r>
          </w:p>
        </w:tc>
      </w:tr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Sean Holland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Richard Loong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Vanitha Math </w:t>
            </w:r>
          </w:p>
        </w:tc>
      </w:tr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Dr Angela Model 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Erlich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Sem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Anne Sneddon </w:t>
            </w:r>
          </w:p>
        </w:tc>
      </w:tr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Luke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Waldrip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Audris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Wong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Maternal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Fetal</w:t>
      </w:r>
      <w:proofErr w:type="spellEnd"/>
      <w:r>
        <w:rPr>
          <w:rFonts w:ascii="Arial Narrow" w:hAnsi="Arial Narrow" w:cs="Arial Narrow"/>
          <w:b/>
          <w:bCs/>
          <w:sz w:val="20"/>
          <w:szCs w:val="20"/>
        </w:rPr>
        <w:t xml:space="preserve"> Medicine Clinicians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212"/>
      </w:tblGrid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Professor David Elwood (Director of MFM)</w:t>
            </w:r>
          </w:p>
        </w:tc>
      </w:tr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Adriana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Olog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170D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Justin Nasser</w:t>
            </w:r>
          </w:p>
        </w:tc>
      </w:tr>
    </w:tbl>
    <w:p w:rsidR="00000000" w:rsidRDefault="00B9170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sectPr w:rsidR="00000000" w:rsidSect="00B9170D">
      <w:footerReference w:type="default" r:id="rId6"/>
      <w:footerReference w:type="first" r:id="rId7"/>
      <w:pgSz w:w="11906" w:h="16838"/>
      <w:pgMar w:top="1417" w:right="1134" w:bottom="141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9170D">
      <w:pPr>
        <w:spacing w:after="0" w:line="240" w:lineRule="auto"/>
      </w:pPr>
      <w:r>
        <w:separator/>
      </w:r>
    </w:p>
  </w:endnote>
  <w:endnote w:type="continuationSeparator" w:id="0">
    <w:p w:rsidR="00000000" w:rsidRDefault="00B9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Helvetica-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0D" w:rsidRDefault="00B9170D" w:rsidP="00B9170D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000000" w:rsidRPr="00B9170D" w:rsidRDefault="00B9170D" w:rsidP="00B9170D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9170D">
    <w:pPr>
      <w:pStyle w:val="Normal0"/>
      <w:rPr>
        <w:i/>
        <w:iCs/>
        <w:sz w:val="16"/>
        <w:szCs w:val="16"/>
      </w:rPr>
    </w:pPr>
    <w:r>
      <w:rPr>
        <w:b/>
        <w:bCs/>
        <w:sz w:val="18"/>
        <w:szCs w:val="18"/>
      </w:rPr>
      <w:t xml:space="preserve">Patient Name: </w:t>
    </w:r>
    <w:r>
      <w:rPr>
        <w:sz w:val="18"/>
        <w:szCs w:val="18"/>
      </w:rPr>
      <w:t xml:space="preserve">&lt;&lt;Patient </w:t>
    </w:r>
    <w:proofErr w:type="spellStart"/>
    <w:proofErr w:type="gramStart"/>
    <w:r>
      <w:rPr>
        <w:sz w:val="18"/>
        <w:szCs w:val="18"/>
      </w:rPr>
      <w:t>Demographics:Full</w:t>
    </w:r>
    <w:proofErr w:type="spellEnd"/>
    <w:proofErr w:type="gramEnd"/>
    <w:r>
      <w:rPr>
        <w:sz w:val="18"/>
        <w:szCs w:val="18"/>
      </w:rPr>
      <w:t xml:space="preserve"> Name&gt;&gt; </w:t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&lt;&lt;Patient </w:t>
    </w:r>
    <w:proofErr w:type="spellStart"/>
    <w:r>
      <w:rPr>
        <w:sz w:val="18"/>
        <w:szCs w:val="18"/>
      </w:rPr>
      <w:t>Demographics:DOB</w:t>
    </w:r>
    <w:proofErr w:type="spellEnd"/>
    <w:r>
      <w:rPr>
        <w:sz w:val="18"/>
        <w:szCs w:val="18"/>
      </w:rPr>
      <w:t xml:space="preserve"> (long)&gt;&gt;                                </w:t>
    </w:r>
    <w:r>
      <w:rPr>
        <w:i/>
        <w:iCs/>
        <w:sz w:val="16"/>
        <w:szCs w:val="16"/>
      </w:rPr>
      <w:t>Developed i</w:t>
    </w:r>
    <w:r>
      <w:rPr>
        <w:i/>
        <w:iCs/>
        <w:sz w:val="16"/>
        <w:szCs w:val="16"/>
      </w:rPr>
      <w:t>n Partnership by General Practice Gold Coast, Gold Coast Primary Health Network and Gold Coast Health  5/18 V4.0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9170D">
      <w:pPr>
        <w:spacing w:after="0" w:line="240" w:lineRule="auto"/>
      </w:pPr>
      <w:r>
        <w:separator/>
      </w:r>
    </w:p>
  </w:footnote>
  <w:footnote w:type="continuationSeparator" w:id="0">
    <w:p w:rsidR="00000000" w:rsidRDefault="00B9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70D"/>
    <w:rsid w:val="00B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D449D"/>
  <w14:defaultImageDpi w14:val="0"/>
  <w15:docId w15:val="{D3034AEF-0F01-4232-93B3-BC2D392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17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0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17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0D"/>
    <w:rPr>
      <w:rFonts w:ascii="Calibri" w:hAnsi="Calibri" w:cs="Calibri"/>
    </w:rPr>
  </w:style>
  <w:style w:type="character" w:styleId="PlaceholderText">
    <w:name w:val="Placeholder Text"/>
    <w:uiPriority w:val="99"/>
    <w:semiHidden/>
    <w:rsid w:val="00B91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Base>\\tsclient\E\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Noble</dc:creator>
  <cp:keywords/>
  <dc:description/>
  <cp:lastModifiedBy>Rebecca Noble</cp:lastModifiedBy>
  <cp:revision>2</cp:revision>
  <dcterms:created xsi:type="dcterms:W3CDTF">2018-06-21T05:54:00Z</dcterms:created>
  <dcterms:modified xsi:type="dcterms:W3CDTF">2018-06-21T05:54:00Z</dcterms:modified>
</cp:coreProperties>
</file>