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RHEUMATOLOGY CLINIC</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rPr>
      </w:pPr>
      <w:r>
        <w:rPr>
          <w:rFonts w:ascii="Arial Narrow" w:hAnsi="Arial Narrow" w:cs="Arial Narrow"/>
          <w:color w:val="000080"/>
        </w:rPr>
        <w:t>Template for correspondence about patient with</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INFLAMMATORY ARTHRITIS - NEW OR SUSPECTED DIAGNOSES ONLY</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E02D7E">
        <w:tc>
          <w:tcPr>
            <w:tcW w:w="4746" w:type="dxa"/>
            <w:tcBorders>
              <w:top w:val="single" w:sz="6" w:space="0" w:color="auto"/>
              <w:left w:val="single" w:sz="6" w:space="0" w:color="auto"/>
              <w:bottom w:val="single" w:sz="6" w:space="0" w:color="auto"/>
              <w:right w:val="single" w:sz="2" w:space="0" w:color="auto"/>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Dr Jacob Ijdo (Director of Rheumatology)</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F72A87" w:rsidRPr="00EA167B"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F72A87" w:rsidRPr="00EA167B"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F72A87" w:rsidRPr="00EA167B"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E02D7E"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r w:rsidR="008A788F">
              <w:rPr>
                <w:rFonts w:ascii="Arial Narrow" w:hAnsi="Arial Narrow" w:cs="Arial Narrow"/>
                <w:b/>
                <w:bCs/>
                <w:sz w:val="20"/>
                <w:szCs w:val="20"/>
              </w:rPr>
              <w:t xml:space="preserve"> </w:t>
            </w:r>
          </w:p>
        </w:tc>
      </w:tr>
    </w:tbl>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Ijdo</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 xml:space="preserve">Patient </w:t>
      </w:r>
      <w:r w:rsidR="008A788F">
        <w:rPr>
          <w:rFonts w:ascii="Arial Narrow" w:hAnsi="Arial Narrow" w:cs="Arial Narrow"/>
          <w:b/>
          <w:bCs/>
        </w:rPr>
        <w:t>Full Name</w:t>
      </w:r>
      <w:r>
        <w:rPr>
          <w:rFonts w:ascii="Arial Narrow" w:hAnsi="Arial Narrow" w:cs="Arial Narrow"/>
          <w:b/>
          <w:bCs/>
        </w:rPr>
        <w:t>:</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sidR="00F72A87">
        <w:rPr>
          <w:rFonts w:ascii="Arial Narrow" w:hAnsi="Arial Narrow" w:cs="Arial Narrow"/>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E02D7E">
        <w:tc>
          <w:tcPr>
            <w:tcW w:w="4819"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F72A87"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Medicare Number*: </w:t>
            </w:r>
          </w:p>
          <w:p w:rsidR="00E02D7E" w:rsidRDefault="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72A87">
              <w:rPr>
                <w:rFonts w:ascii="Arial Narrow" w:hAnsi="Arial Narrow" w:cs="Arial Narrow"/>
                <w:bCs/>
                <w:sz w:val="20"/>
                <w:szCs w:val="20"/>
              </w:rPr>
              <w:t>(*</w:t>
            </w:r>
            <w:r w:rsidR="008A788F">
              <w:rPr>
                <w:rFonts w:ascii="Arial Narrow" w:hAnsi="Arial Narrow" w:cs="Arial Narrow"/>
                <w:sz w:val="18"/>
                <w:szCs w:val="18"/>
              </w:rPr>
              <w:t>Medicare ineligible patients will incur a consultation fee)</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Islander: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42" w:type="dxa"/>
        <w:tblLayout w:type="fixed"/>
        <w:tblCellMar>
          <w:top w:w="11" w:type="dxa"/>
          <w:left w:w="36" w:type="dxa"/>
          <w:bottom w:w="11" w:type="dxa"/>
          <w:right w:w="36" w:type="dxa"/>
        </w:tblCellMar>
        <w:tblLook w:val="0000" w:firstRow="0" w:lastRow="0" w:firstColumn="0" w:lastColumn="0" w:noHBand="0" w:noVBand="0"/>
      </w:tblPr>
      <w:tblGrid>
        <w:gridCol w:w="9632"/>
      </w:tblGrid>
      <w:tr w:rsidR="00E02D7E">
        <w:tc>
          <w:tcPr>
            <w:tcW w:w="963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What is the reason for this referral:</w:t>
            </w:r>
            <w:r w:rsidR="00F72A87">
              <w:rPr>
                <w:rFonts w:ascii="Arial Narrow" w:hAnsi="Arial Narrow" w:cs="Arial Narrow"/>
                <w:b/>
                <w:bCs/>
                <w:sz w:val="20"/>
                <w:szCs w:val="20"/>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Please provide provis</w:t>
            </w:r>
            <w:r w:rsidR="00F72A87">
              <w:rPr>
                <w:rFonts w:ascii="Arial Narrow" w:hAnsi="Arial Narrow" w:cs="Arial Narrow"/>
                <w:sz w:val="20"/>
                <w:szCs w:val="20"/>
              </w:rPr>
              <w:t>ional diagnosis (if available):</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sidR="00F72A87">
              <w:rPr>
                <w:rFonts w:ascii="Arial Narrow" w:hAnsi="Arial Narrow" w:cs="Arial Narrow"/>
                <w:b/>
                <w:bCs/>
                <w:sz w:val="20"/>
                <w:szCs w:val="20"/>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tc>
      </w:tr>
    </w:tbl>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Inflammation for &gt;6 weeks in &gt;1 joint: </w:t>
      </w:r>
      <w:hyperlink w:anchor="CUSTOM" w:history="1"/>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Morning joint stiffness for &gt;30 min:</w:t>
      </w:r>
      <w:r w:rsidR="00F72A87">
        <w:rPr>
          <w:rFonts w:ascii="Arial Narrow" w:hAnsi="Arial Narrow" w:cs="Arial Narrow"/>
          <w:sz w:val="20"/>
          <w:szCs w:val="20"/>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Duration of symptoms &lt;1 year:</w:t>
      </w:r>
      <w:hyperlink w:anchor="CUSTOM" w:history="1"/>
      <w:r w:rsidR="00F72A87">
        <w:rPr>
          <w:rFonts w:ascii="Arial Narrow" w:hAnsi="Arial Narrow" w:cs="Arial Narrow"/>
          <w:sz w:val="20"/>
          <w:szCs w:val="20"/>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MCP and/or MTP positive squeeze test</w:t>
      </w:r>
      <w:r w:rsidR="00F72A87">
        <w:rPr>
          <w:rFonts w:ascii="Arial Narrow" w:hAnsi="Arial Narrow" w:cs="Arial Narrow"/>
          <w:sz w:val="20"/>
          <w:szCs w:val="20"/>
        </w:rPr>
        <w:t xml:space="preserve">: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Family history of inflammatory joint disease: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Beneficial response to NSAID:</w:t>
      </w:r>
      <w:hyperlink w:anchor="CUSTOM" w:history="1"/>
      <w:r w:rsidR="00F72A87">
        <w:rPr>
          <w:rFonts w:ascii="Arial Narrow" w:hAnsi="Arial Narrow" w:cs="Arial Narrow"/>
          <w:sz w:val="20"/>
          <w:szCs w:val="20"/>
        </w:rPr>
        <w:t xml:space="preserve">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w:t>
      </w:r>
      <w:r>
        <w:rPr>
          <w:rFonts w:ascii="Arial Narrow" w:hAnsi="Arial Narrow" w:cs="Arial Narrow"/>
          <w:b/>
          <w:bCs/>
          <w:sz w:val="20"/>
          <w:szCs w:val="20"/>
        </w:rPr>
        <w:t xml:space="preserve"> </w:t>
      </w:r>
      <w:hyperlink w:anchor="CUSTOM" w:history="1"/>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lastRenderedPageBreak/>
        <w:t xml:space="preserve">History of psoriasis, colitis, uveitis: </w:t>
      </w:r>
      <w:hyperlink w:anchor="CUSTOM" w:history="1"/>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hyperlink w:anchor="CUSTOM" w:history="1"/>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E02D7E" w:rsidRPr="008A788F"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8A788F">
        <w:rPr>
          <w:rFonts w:ascii="Arial Narrow" w:hAnsi="Arial Narrow" w:cs="Arial Narrow"/>
          <w:iCs/>
          <w:sz w:val="20"/>
          <w:szCs w:val="20"/>
        </w:rPr>
        <w:t xml:space="preserve">Please indicate whether the following pre-requisite investigations have been undertaken </w:t>
      </w:r>
      <w:proofErr w:type="gramStart"/>
      <w:r w:rsidRPr="008A788F">
        <w:rPr>
          <w:rFonts w:ascii="Arial Narrow" w:hAnsi="Arial Narrow" w:cs="Arial Narrow"/>
          <w:iCs/>
          <w:sz w:val="20"/>
          <w:szCs w:val="20"/>
        </w:rPr>
        <w:t>in order for</w:t>
      </w:r>
      <w:proofErr w:type="gramEnd"/>
      <w:r w:rsidRPr="008A788F">
        <w:rPr>
          <w:rFonts w:ascii="Arial Narrow" w:hAnsi="Arial Narrow" w:cs="Arial Narrow"/>
          <w:iCs/>
          <w:sz w:val="20"/>
          <w:szCs w:val="20"/>
        </w:rPr>
        <w:t xml:space="preserve"> this referral to be processed and attach the results. In addition, please also attach any investigation results you consider to be relevant.</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Pr>
          <w:rFonts w:ascii="Arial Narrow" w:hAnsi="Arial Narrow" w:cs="Arial Narrow"/>
          <w:sz w:val="20"/>
          <w:szCs w:val="20"/>
        </w:rPr>
        <w:tab/>
        <w:t xml:space="preserve">Scan results: </w:t>
      </w:r>
      <w:r>
        <w:rPr>
          <w:rFonts w:ascii="Arial Narrow" w:hAnsi="Arial Narrow" w:cs="Arial Narrow"/>
          <w:b/>
          <w:bCs/>
          <w:sz w:val="20"/>
          <w:szCs w:val="20"/>
        </w:rPr>
        <w:t>Please instruct patient to bring relevant imaging/films to clinic</w:t>
      </w:r>
      <w:r>
        <w:rPr>
          <w:rFonts w:ascii="Arial Narrow" w:hAnsi="Arial Narrow" w:cs="Arial Narrow"/>
          <w:sz w:val="20"/>
          <w:szCs w:val="20"/>
        </w:rPr>
        <w:tab/>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38"/>
        <w:rPr>
          <w:rFonts w:ascii="Arial Narrow" w:hAnsi="Arial Narrow" w:cs="Arial Narrow"/>
          <w:sz w:val="20"/>
          <w:szCs w:val="20"/>
        </w:rPr>
      </w:pPr>
      <w:r w:rsidRPr="00F362C2">
        <w:rPr>
          <w:rFonts w:ascii="Arial Narrow" w:hAnsi="Arial Narrow" w:cs="Arial Narrow"/>
          <w:b/>
          <w:sz w:val="20"/>
          <w:szCs w:val="20"/>
        </w:rPr>
        <w:t>ESR/CRP</w:t>
      </w:r>
      <w:r>
        <w:rPr>
          <w:rFonts w:ascii="Arial Narrow" w:hAnsi="Arial Narrow" w:cs="Arial Narrow"/>
          <w:sz w:val="20"/>
          <w:szCs w:val="20"/>
        </w:rPr>
        <w:t>:</w:t>
      </w:r>
      <w:r>
        <w:rPr>
          <w:rFonts w:ascii="Arial Narrow" w:hAnsi="Arial Narrow" w:cs="Arial Narrow"/>
          <w:b/>
          <w:bCs/>
          <w:sz w:val="20"/>
          <w:szCs w:val="20"/>
        </w:rPr>
        <w:t xml:space="preserve"> </w:t>
      </w:r>
      <w:hyperlink w:anchor="CUSTOM" w:history="1"/>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38"/>
        <w:rPr>
          <w:rFonts w:ascii="Arial Narrow" w:hAnsi="Arial Narrow" w:cs="Arial Narrow"/>
          <w:sz w:val="20"/>
          <w:szCs w:val="20"/>
        </w:rPr>
      </w:pPr>
      <w:r w:rsidRPr="00F362C2">
        <w:rPr>
          <w:rFonts w:ascii="Arial Narrow" w:hAnsi="Arial Narrow" w:cs="Arial Narrow"/>
          <w:b/>
          <w:sz w:val="20"/>
          <w:szCs w:val="20"/>
        </w:rPr>
        <w:t>FBC</w:t>
      </w:r>
      <w:r>
        <w:rPr>
          <w:rFonts w:ascii="Arial Narrow" w:hAnsi="Arial Narrow" w:cs="Arial Narrow"/>
          <w:sz w:val="20"/>
          <w:szCs w:val="20"/>
        </w:rPr>
        <w:t>:</w:t>
      </w:r>
      <w:r>
        <w:rPr>
          <w:rFonts w:ascii="Arial Narrow" w:hAnsi="Arial Narrow" w:cs="Arial Narrow"/>
          <w:b/>
          <w:bCs/>
          <w:sz w:val="20"/>
          <w:szCs w:val="20"/>
        </w:rPr>
        <w:t xml:space="preserve"> </w:t>
      </w:r>
      <w:hyperlink w:anchor="CUSTOM" w:history="1"/>
      <w:r w:rsidR="00F72A87">
        <w:rPr>
          <w:rFonts w:ascii="Arial Narrow" w:hAnsi="Arial Narrow" w:cs="Arial Narrow"/>
          <w:sz w:val="20"/>
          <w:szCs w:val="20"/>
        </w:rPr>
        <w:t xml:space="preserve">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38"/>
        <w:rPr>
          <w:rFonts w:ascii="Arial Narrow" w:hAnsi="Arial Narrow" w:cs="Arial Narrow"/>
          <w:sz w:val="20"/>
          <w:szCs w:val="20"/>
        </w:rPr>
      </w:pPr>
      <w:r w:rsidRPr="00F362C2">
        <w:rPr>
          <w:rFonts w:ascii="Arial Narrow" w:hAnsi="Arial Narrow" w:cs="Arial Narrow"/>
          <w:b/>
          <w:sz w:val="20"/>
          <w:szCs w:val="20"/>
        </w:rPr>
        <w:t>E/LFTs</w:t>
      </w:r>
      <w:r>
        <w:rPr>
          <w:rFonts w:ascii="Arial Narrow" w:hAnsi="Arial Narrow" w:cs="Arial Narrow"/>
          <w:sz w:val="20"/>
          <w:szCs w:val="20"/>
        </w:rPr>
        <w:t>:</w:t>
      </w:r>
      <w:hyperlink w:anchor="CUSTOM" w:history="1"/>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38"/>
        <w:rPr>
          <w:rFonts w:ascii="Arial Narrow" w:hAnsi="Arial Narrow" w:cs="Arial Narrow"/>
          <w:sz w:val="20"/>
          <w:szCs w:val="20"/>
        </w:rPr>
      </w:pPr>
      <w:r w:rsidRPr="00F362C2">
        <w:rPr>
          <w:rFonts w:ascii="Arial Narrow" w:hAnsi="Arial Narrow" w:cs="Arial Narrow"/>
          <w:b/>
          <w:sz w:val="20"/>
          <w:szCs w:val="20"/>
        </w:rPr>
        <w:t>Autoimmune screen (Rheum factor and/or anti-CCP)</w:t>
      </w:r>
      <w:r>
        <w:rPr>
          <w:rFonts w:ascii="Arial Narrow" w:hAnsi="Arial Narrow" w:cs="Arial Narrow"/>
          <w:sz w:val="20"/>
          <w:szCs w:val="20"/>
        </w:rPr>
        <w:t xml:space="preserve">: </w:t>
      </w:r>
      <w:hyperlink w:anchor="CUSTOM" w:history="1"/>
      <w:r w:rsidR="00F72A87">
        <w:rPr>
          <w:rFonts w:ascii="Arial Narrow" w:hAnsi="Arial Narrow" w:cs="Arial Narrow"/>
          <w:sz w:val="20"/>
          <w:szCs w:val="20"/>
        </w:rPr>
        <w:t xml:space="preserve"> </w:t>
      </w:r>
    </w:p>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38"/>
        <w:rPr>
          <w:rFonts w:ascii="Arial Narrow" w:hAnsi="Arial Narrow" w:cs="Arial Narrow"/>
          <w:sz w:val="20"/>
          <w:szCs w:val="20"/>
        </w:rPr>
      </w:pPr>
      <w:r w:rsidRPr="00F362C2">
        <w:rPr>
          <w:rFonts w:ascii="Arial Narrow" w:hAnsi="Arial Narrow" w:cs="Arial Narrow"/>
          <w:b/>
          <w:sz w:val="20"/>
          <w:szCs w:val="20"/>
        </w:rPr>
        <w:t>XR of affected joint (if applicable)</w:t>
      </w:r>
      <w:r>
        <w:rPr>
          <w:rFonts w:ascii="Arial Narrow" w:hAnsi="Arial Narrow" w:cs="Arial Narrow"/>
          <w:sz w:val="20"/>
          <w:szCs w:val="20"/>
        </w:rPr>
        <w:t>:</w:t>
      </w:r>
      <w:hyperlink w:anchor="CUSTOM" w:history="1"/>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72A87" w:rsidRDefault="00485079"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F72A87">
            <w:rPr>
              <w:rFonts w:ascii="MS Gothic" w:eastAsia="MS Gothic" w:hAnsi="MS Gothic" w:cs="Arial Narrow" w:hint="eastAsia"/>
              <w:sz w:val="20"/>
              <w:szCs w:val="20"/>
            </w:rPr>
            <w:t>☐</w:t>
          </w:r>
        </w:sdtContent>
      </w:sdt>
      <w:r w:rsidR="00F72A87">
        <w:rPr>
          <w:rFonts w:ascii="Arial Narrow" w:hAnsi="Arial Narrow" w:cs="Arial Narrow"/>
          <w:sz w:val="20"/>
          <w:szCs w:val="20"/>
        </w:rPr>
        <w:t xml:space="preserve"> 12 months</w:t>
      </w:r>
      <w:r w:rsidR="00F72A87">
        <w:rPr>
          <w:rFonts w:ascii="Arial Narrow" w:hAnsi="Arial Narrow" w:cs="Arial Narrow"/>
          <w:sz w:val="20"/>
          <w:szCs w:val="20"/>
        </w:rPr>
        <w:tab/>
      </w:r>
    </w:p>
    <w:p w:rsidR="00F72A87" w:rsidRPr="00E44114" w:rsidRDefault="00485079"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F72A87">
            <w:rPr>
              <w:rFonts w:ascii="MS Gothic" w:eastAsia="MS Gothic" w:hAnsi="MS Gothic" w:cs="Arial Narrow" w:hint="eastAsia"/>
              <w:sz w:val="20"/>
              <w:szCs w:val="20"/>
            </w:rPr>
            <w:t>☐</w:t>
          </w:r>
        </w:sdtContent>
      </w:sdt>
      <w:r w:rsidR="00F72A87" w:rsidRPr="00E44114">
        <w:rPr>
          <w:rFonts w:ascii="Arial Narrow" w:hAnsi="Arial Narrow" w:cs="Arial Narrow"/>
          <w:sz w:val="20"/>
          <w:szCs w:val="20"/>
        </w:rPr>
        <w:t xml:space="preserve"> Indefinite</w:t>
      </w:r>
      <w:r w:rsidR="00F72A87">
        <w:rPr>
          <w:rFonts w:ascii="Arial Narrow" w:hAnsi="Arial Narrow" w:cs="Arial Narrow"/>
          <w:sz w:val="20"/>
          <w:szCs w:val="20"/>
        </w:rPr>
        <w:tab/>
        <w:t xml:space="preserve"> </w:t>
      </w: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72A87" w:rsidRDefault="00F72A87" w:rsidP="00F72A8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E02D7E">
        <w:tc>
          <w:tcPr>
            <w:tcW w:w="9638"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788F" w:rsidRPr="00EA167B"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8A788F" w:rsidRPr="00EA167B"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788F" w:rsidRPr="00EA167B"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8A788F" w:rsidRPr="00EA167B"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8A788F" w:rsidRPr="00EA167B"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8A788F" w:rsidRDefault="008A788F" w:rsidP="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E02D7E" w:rsidRDefault="008A788F">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i/>
          <w:iCs/>
          <w:sz w:val="20"/>
          <w:szCs w:val="20"/>
        </w:rPr>
      </w:pPr>
      <w:r>
        <w:rPr>
          <w:rFonts w:ascii="Arial Narrow" w:hAnsi="Arial Narrow" w:cs="Arial Narrow"/>
          <w:b/>
          <w:bCs/>
        </w:rPr>
        <w:t>SMOs/VMOs in Specialist Service</w:t>
      </w:r>
    </w:p>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E02D7E">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Jacob Ijdo (Director) (SMO)</w:t>
            </w:r>
          </w:p>
        </w:tc>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Julien de Jager</w:t>
            </w:r>
            <w:r w:rsidR="00F362C2">
              <w:rPr>
                <w:rFonts w:ascii="Arial Narrow" w:hAnsi="Arial Narrow" w:cs="Arial Narrow"/>
                <w:sz w:val="20"/>
                <w:szCs w:val="20"/>
              </w:rPr>
              <w:t xml:space="preserve"> </w:t>
            </w:r>
            <w:r>
              <w:rPr>
                <w:rFonts w:ascii="Arial Narrow" w:hAnsi="Arial Narrow" w:cs="Arial Narrow"/>
                <w:sz w:val="20"/>
                <w:szCs w:val="20"/>
              </w:rPr>
              <w:t>(VMO)</w:t>
            </w:r>
          </w:p>
        </w:tc>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Jennifer Ng (SMO)</w:t>
            </w:r>
          </w:p>
        </w:tc>
      </w:tr>
      <w:tr w:rsidR="00E02D7E">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Sateesh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Shankaranarayana</w:t>
            </w:r>
            <w:proofErr w:type="spellEnd"/>
            <w:r>
              <w:rPr>
                <w:rFonts w:ascii="Arial Narrow" w:hAnsi="Arial Narrow" w:cs="Arial Narrow"/>
                <w:sz w:val="20"/>
                <w:szCs w:val="20"/>
              </w:rPr>
              <w:t xml:space="preserve"> (VMO)</w:t>
            </w:r>
          </w:p>
        </w:tc>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Shunil</w:t>
            </w:r>
            <w:proofErr w:type="spellEnd"/>
            <w:r>
              <w:rPr>
                <w:rFonts w:ascii="Arial Narrow" w:hAnsi="Arial Narrow" w:cs="Arial Narrow"/>
                <w:sz w:val="20"/>
                <w:szCs w:val="20"/>
              </w:rPr>
              <w:t xml:space="preserve"> Sharma (VMO)</w:t>
            </w:r>
          </w:p>
        </w:tc>
        <w:tc>
          <w:tcPr>
            <w:tcW w:w="3212" w:type="dxa"/>
            <w:tcBorders>
              <w:top w:val="nil"/>
              <w:left w:val="nil"/>
              <w:bottom w:val="nil"/>
              <w:right w:val="nil"/>
            </w:tcBorders>
          </w:tcPr>
          <w:p w:rsidR="00E02D7E" w:rsidRDefault="008A788F">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Jeffery Tsai (VMO)</w:t>
            </w:r>
          </w:p>
        </w:tc>
      </w:tr>
    </w:tbl>
    <w:p w:rsidR="00E02D7E" w:rsidRDefault="00E02D7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E02D7E">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D7E" w:rsidRDefault="008A788F">
      <w:pPr>
        <w:spacing w:after="0" w:line="240" w:lineRule="auto"/>
      </w:pPr>
      <w:r>
        <w:separator/>
      </w:r>
    </w:p>
  </w:endnote>
  <w:endnote w:type="continuationSeparator" w:id="0">
    <w:p w:rsidR="00E02D7E" w:rsidRDefault="008A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79" w:rsidRDefault="00485079" w:rsidP="0048507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E02D7E" w:rsidRPr="00485079" w:rsidRDefault="00485079" w:rsidP="00485079">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079" w:rsidRDefault="00485079" w:rsidP="00485079">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E02D7E" w:rsidRPr="00485079" w:rsidRDefault="00485079" w:rsidP="00485079">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D7E" w:rsidRDefault="008A788F">
      <w:pPr>
        <w:spacing w:after="0" w:line="240" w:lineRule="auto"/>
      </w:pPr>
      <w:r>
        <w:separator/>
      </w:r>
    </w:p>
  </w:footnote>
  <w:footnote w:type="continuationSeparator" w:id="0">
    <w:p w:rsidR="00E02D7E" w:rsidRDefault="008A7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29"/>
    <w:rsid w:val="00485079"/>
    <w:rsid w:val="008A788F"/>
    <w:rsid w:val="009C5A29"/>
    <w:rsid w:val="00E02D7E"/>
    <w:rsid w:val="00F362C2"/>
    <w:rsid w:val="00F72A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BD71A"/>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850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079"/>
    <w:rPr>
      <w:rFonts w:ascii="Calibri" w:hAnsi="Calibri" w:cs="Calibri"/>
    </w:rPr>
  </w:style>
  <w:style w:type="paragraph" w:styleId="Footer">
    <w:name w:val="footer"/>
    <w:basedOn w:val="Normal"/>
    <w:link w:val="FooterChar"/>
    <w:uiPriority w:val="99"/>
    <w:unhideWhenUsed/>
    <w:rsid w:val="004850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079"/>
    <w:rPr>
      <w:rFonts w:ascii="Calibri" w:hAnsi="Calibri" w:cs="Calibri"/>
    </w:rPr>
  </w:style>
  <w:style w:type="character" w:styleId="PlaceholderText">
    <w:name w:val="Placeholder Text"/>
    <w:uiPriority w:val="99"/>
    <w:semiHidden/>
    <w:rsid w:val="004850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455</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2018-06-28T01:54:00Z</dcterms:created>
  <dcterms:modified xsi:type="dcterms:W3CDTF">2018-06-28T06:17:00Z</dcterms:modified>
</cp:coreProperties>
</file>