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291FD1B7" w:rsidR="000969A6" w:rsidRDefault="005069F6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Health Assessments &gt; 75 years </w:t>
      </w:r>
      <w:r w:rsidR="00606DF6">
        <w:rPr>
          <w:rFonts w:ascii="Calibri Light" w:hAnsi="Calibri Light" w:cs="Calibri Light"/>
          <w:bCs/>
          <w:color w:val="003D69"/>
          <w:sz w:val="36"/>
          <w:szCs w:val="32"/>
        </w:rPr>
        <w:t>(Cat 4)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8E12567" w:rsidR="00DC510D" w:rsidRPr="009D3197" w:rsidRDefault="00081D4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Uptake and completion of </w:t>
            </w:r>
            <w:r w:rsidR="00530516" w:rsidRPr="009D3197">
              <w:rPr>
                <w:rFonts w:ascii="Calibri Light" w:hAnsi="Calibri Light" w:cs="Calibri Light"/>
                <w:lang w:val="en-AU"/>
              </w:rPr>
              <w:t>Health Assessments for our patients</w:t>
            </w:r>
            <w:r w:rsidR="00E51384" w:rsidRPr="009D3197">
              <w:rPr>
                <w:rFonts w:ascii="Calibri Light" w:hAnsi="Calibri Light" w:cs="Calibri Light"/>
                <w:lang w:val="en-AU"/>
              </w:rPr>
              <w:t xml:space="preserve"> &gt; 75 years</w:t>
            </w:r>
            <w:r w:rsidR="00530516" w:rsidRPr="009D3197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9D3197">
              <w:rPr>
                <w:rFonts w:ascii="Calibri Light" w:hAnsi="Calibri Light" w:cs="Calibri Light"/>
                <w:lang w:val="en-AU"/>
              </w:rPr>
              <w:t>could be improved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673D7B05" w:rsidR="00942E2A" w:rsidRPr="006A685C" w:rsidRDefault="0018690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Improved Health outcomes, Meet PIP QI requirements, reduce risk, increase efficiency, promote health</w:t>
            </w:r>
            <w:r w:rsidR="005069F6">
              <w:rPr>
                <w:rFonts w:ascii="Calibri Light" w:hAnsi="Calibri Light" w:cs="Calibri Light"/>
                <w:lang w:val="en-AU"/>
              </w:rPr>
              <w:t>y</w:t>
            </w:r>
            <w:r>
              <w:rPr>
                <w:rFonts w:ascii="Calibri Light" w:hAnsi="Calibri Light" w:cs="Calibri Light"/>
                <w:lang w:val="en-AU"/>
              </w:rPr>
              <w:t xml:space="preserve"> lifestyle.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2C8" w14:textId="0D20E1F7" w:rsidR="000903C3" w:rsidRDefault="00EA0A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RACGP</w:t>
            </w:r>
            <w:r w:rsidR="000903C3">
              <w:rPr>
                <w:rFonts w:ascii="Calibri Light" w:hAnsi="Calibri Light" w:cs="Calibri Light"/>
                <w:lang w:val="en-AU"/>
              </w:rPr>
              <w:t xml:space="preserve">: </w:t>
            </w:r>
            <w:hyperlink r:id="rId13" w:history="1">
              <w:r w:rsidR="000903C3" w:rsidRPr="000903C3">
                <w:rPr>
                  <w:rStyle w:val="Hyperlink"/>
                  <w:rFonts w:ascii="Calibri Light" w:hAnsi="Calibri Light" w:cs="Calibri Light"/>
                  <w:lang w:val="en-AU"/>
                </w:rPr>
                <w:t>Guidelines for preventive activities in general practice 9</w:t>
              </w:r>
              <w:r w:rsidR="000903C3" w:rsidRPr="000903C3">
                <w:rPr>
                  <w:rStyle w:val="Hyperlink"/>
                  <w:rFonts w:ascii="Calibri Light" w:hAnsi="Calibri Light" w:cs="Calibri Light"/>
                  <w:vertAlign w:val="superscript"/>
                  <w:lang w:val="en-AU"/>
                </w:rPr>
                <w:t>th</w:t>
              </w:r>
              <w:r w:rsidR="000903C3" w:rsidRPr="000903C3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Edition</w:t>
              </w:r>
            </w:hyperlink>
          </w:p>
          <w:p w14:paraId="3F8E7750" w14:textId="4536B361" w:rsidR="00942E2A" w:rsidRPr="006A685C" w:rsidRDefault="000903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Preventive activities in older age (page 45)</w:t>
            </w:r>
            <w:r w:rsidR="00EA0A0C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038EE910" w:rsidR="00942E2A" w:rsidRPr="006A685C" w:rsidRDefault="002059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Completion of Health Assessments for o</w:t>
            </w:r>
            <w:r w:rsidR="00186901">
              <w:rPr>
                <w:rFonts w:ascii="Calibri Light" w:hAnsi="Calibri Light" w:cs="Calibri Light"/>
                <w:lang w:val="en-AU"/>
              </w:rPr>
              <w:t>ver 75</w:t>
            </w:r>
            <w:r>
              <w:rPr>
                <w:rFonts w:ascii="Calibri Light" w:hAnsi="Calibri Light" w:cs="Calibri Light"/>
                <w:lang w:val="en-AU"/>
              </w:rPr>
              <w:t xml:space="preserve"> year- old</w:t>
            </w:r>
            <w:r w:rsidR="00186901">
              <w:rPr>
                <w:rFonts w:ascii="Calibri Light" w:hAnsi="Calibri Light" w:cs="Calibri Light"/>
                <w:lang w:val="en-AU"/>
              </w:rPr>
              <w:t xml:space="preserve"> Health Assessments 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D952384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0599E">
              <w:rPr>
                <w:rFonts w:ascii="Calibri Light" w:hAnsi="Calibri Light" w:cs="Calibri Light"/>
                <w:lang w:val="en-AU"/>
              </w:rPr>
              <w:t xml:space="preserve">Current patients eligible for health assessment on </w:t>
            </w:r>
            <w:r w:rsidR="0020599E" w:rsidRPr="00B70D41">
              <w:rPr>
                <w:rFonts w:ascii="Calibri Light" w:hAnsi="Calibri Light" w:cs="Calibri Light"/>
                <w:i/>
                <w:lang w:val="en-AU"/>
              </w:rPr>
              <w:t>“Health</w:t>
            </w:r>
            <w:r w:rsidR="0020599E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0599E" w:rsidRPr="00B70D41">
              <w:rPr>
                <w:rFonts w:ascii="Calibri Light" w:hAnsi="Calibri Light" w:cs="Calibri Light"/>
                <w:i/>
                <w:lang w:val="en-AU"/>
              </w:rPr>
              <w:t>Assessments”</w:t>
            </w:r>
            <w:r w:rsidR="0020599E">
              <w:rPr>
                <w:rFonts w:ascii="Calibri Light" w:hAnsi="Calibri Light" w:cs="Calibri Light"/>
                <w:lang w:val="en-AU"/>
              </w:rPr>
              <w:t xml:space="preserve"> Primary Sense report (n = 45 patients – Sept 24) 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14CE993A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041078B8" w:rsidR="00942E2A" w:rsidRPr="006A685C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Current % of patients with Health assessments completed in last 12 months (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eg</w:t>
            </w:r>
            <w:proofErr w:type="spellEnd"/>
            <w:r w:rsidR="00693794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35%)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36A63AF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(number)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A45" w14:textId="77777777" w:rsidR="00941F69" w:rsidRDefault="00941F69" w:rsidP="00941F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? eligible patients</w:t>
            </w:r>
          </w:p>
          <w:p w14:paraId="0ECB1B57" w14:textId="77777777" w:rsidR="00941F69" w:rsidRDefault="00941F69" w:rsidP="00941F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If </w:t>
            </w:r>
            <w:proofErr w:type="gramStart"/>
            <w:r>
              <w:rPr>
                <w:rFonts w:ascii="Calibri Light" w:hAnsi="Calibri Light" w:cs="Calibri Light"/>
                <w:lang w:val="en-AU"/>
              </w:rPr>
              <w:t>a large number of</w:t>
            </w:r>
            <w:proofErr w:type="gramEnd"/>
            <w:r>
              <w:rPr>
                <w:rFonts w:ascii="Calibri Light" w:hAnsi="Calibri Light" w:cs="Calibri Light"/>
                <w:lang w:val="en-AU"/>
              </w:rPr>
              <w:t xml:space="preserve"> eligible patients, consider targeting specific age groups</w:t>
            </w:r>
          </w:p>
          <w:p w14:paraId="20771113" w14:textId="20E49D04" w:rsidR="0020599E" w:rsidRPr="006A685C" w:rsidRDefault="00941F69" w:rsidP="00941F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(e.g. 76-78 years)</w:t>
            </w:r>
            <w:bookmarkStart w:id="0" w:name="_GoBack"/>
            <w:bookmarkEnd w:id="0"/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1F8C324E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  <w:r w:rsidR="00693794">
              <w:rPr>
                <w:rFonts w:ascii="Calibri Light" w:hAnsi="Calibri Light" w:cs="Calibri Light"/>
                <w:lang w:val="en-AU"/>
              </w:rPr>
              <w:t xml:space="preserve"> (%)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080D4FD1" w:rsidR="001A1DBE" w:rsidRPr="006A685C" w:rsidRDefault="001A1DB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50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% of </w:t>
            </w:r>
            <w:r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patients </w:t>
            </w:r>
            <w:r>
              <w:rPr>
                <w:rFonts w:ascii="Calibri Light" w:hAnsi="Calibri Light" w:cs="Calibri Light"/>
                <w:lang w:val="en-AU"/>
              </w:rPr>
              <w:t>on list (n =</w:t>
            </w:r>
            <w:r w:rsidR="00E51384">
              <w:rPr>
                <w:rFonts w:ascii="Calibri Light" w:hAnsi="Calibri Light" w:cs="Calibri Light"/>
                <w:lang w:val="en-AU"/>
              </w:rPr>
              <w:t>?</w:t>
            </w:r>
            <w:r>
              <w:rPr>
                <w:rFonts w:ascii="Calibri Light" w:hAnsi="Calibri Light" w:cs="Calibri Light"/>
                <w:lang w:val="en-AU"/>
              </w:rPr>
              <w:t>)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922" w14:textId="77777777" w:rsidR="001A1DBE" w:rsidRDefault="001A1DBE" w:rsidP="001A1DB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team involved in decision making</w:t>
            </w:r>
          </w:p>
          <w:p w14:paraId="061CF95B" w14:textId="2BF965DF" w:rsidR="00942E2A" w:rsidRPr="006A685C" w:rsidRDefault="001A1DBE" w:rsidP="001A1DB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Current appointment scheduling will accommodate increase in appointments for this activity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256" w14:textId="6DC23FFA" w:rsidR="001A1DBE" w:rsidRDefault="00B354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PM</w:t>
            </w:r>
          </w:p>
          <w:p w14:paraId="6D24809F" w14:textId="552A0CFA" w:rsidR="00942E2A" w:rsidRPr="006A685C" w:rsidRDefault="00B354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RN EEN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Receptionists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000E7811" w:rsidR="00942E2A" w:rsidRPr="006A685C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support required here from external companies  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290" w14:textId="358DC55D" w:rsidR="00942E2A" w:rsidRDefault="00B354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Start date </w:t>
            </w:r>
            <w:r w:rsidR="00E51384">
              <w:rPr>
                <w:rFonts w:ascii="Calibri Light" w:hAnsi="Calibri Light" w:cs="Calibri Light"/>
                <w:lang w:val="en-AU"/>
              </w:rPr>
              <w:t>dd/mm/</w:t>
            </w:r>
            <w:proofErr w:type="spellStart"/>
            <w:r w:rsidR="00E51384"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 w:rsidR="00E51384">
              <w:rPr>
                <w:rFonts w:ascii="Calibri Light" w:hAnsi="Calibri Light" w:cs="Calibri Light"/>
                <w:lang w:val="en-AU"/>
              </w:rPr>
              <w:t xml:space="preserve">   </w:t>
            </w:r>
            <w:r>
              <w:rPr>
                <w:rFonts w:ascii="Calibri Light" w:hAnsi="Calibri Light" w:cs="Calibri Light"/>
                <w:lang w:val="en-AU"/>
              </w:rPr>
              <w:t xml:space="preserve">End Date </w:t>
            </w:r>
            <w:r w:rsidR="00E51384">
              <w:rPr>
                <w:rFonts w:ascii="Calibri Light" w:hAnsi="Calibri Light" w:cs="Calibri Light"/>
                <w:lang w:val="en-AU"/>
              </w:rPr>
              <w:t>dd/mm/</w:t>
            </w:r>
            <w:proofErr w:type="spellStart"/>
            <w:r w:rsidR="00E51384">
              <w:rPr>
                <w:rFonts w:ascii="Calibri Light" w:hAnsi="Calibri Light" w:cs="Calibri Light"/>
                <w:lang w:val="en-AU"/>
              </w:rPr>
              <w:t>yyyy</w:t>
            </w:r>
            <w:proofErr w:type="spellEnd"/>
            <w:r w:rsidR="00E51384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207A2036" w14:textId="2818852F" w:rsidR="00E51384" w:rsidRPr="006A685C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Consider your sample size and how long it will take to invite/complete HAs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5E9" w14:textId="77777777" w:rsidR="00E51384" w:rsidRDefault="00B354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implement a pro</w:t>
            </w:r>
            <w:r w:rsidR="00E51384">
              <w:rPr>
                <w:rFonts w:ascii="Calibri Light" w:hAnsi="Calibri Light" w:cs="Calibri Light"/>
                <w:lang w:val="en-AU"/>
              </w:rPr>
              <w:t>cess</w:t>
            </w:r>
            <w:r>
              <w:rPr>
                <w:rFonts w:ascii="Calibri Light" w:hAnsi="Calibri Light" w:cs="Calibri Light"/>
                <w:lang w:val="en-AU"/>
              </w:rPr>
              <w:t xml:space="preserve"> for new patients to add in reminders to ensure health assessments are completed</w:t>
            </w:r>
            <w:r w:rsidR="00E51384">
              <w:rPr>
                <w:rFonts w:ascii="Calibri Light" w:hAnsi="Calibri Light" w:cs="Calibri Light"/>
                <w:lang w:val="en-AU"/>
              </w:rPr>
              <w:t xml:space="preserve"> (new patient questionnaire)</w:t>
            </w:r>
          </w:p>
          <w:p w14:paraId="37BE8608" w14:textId="7D7AEBEA" w:rsidR="00E51384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lastRenderedPageBreak/>
              <w:t xml:space="preserve"> Driver’s license renewal requests are linked with Health Assessment appointment </w:t>
            </w:r>
            <w:r w:rsidR="009D3197">
              <w:rPr>
                <w:rFonts w:ascii="Calibri Light" w:hAnsi="Calibri Light" w:cs="Calibri Light"/>
                <w:lang w:val="en-AU"/>
              </w:rPr>
              <w:t>as planned care</w:t>
            </w:r>
          </w:p>
          <w:p w14:paraId="59EB8516" w14:textId="01BBB290" w:rsidR="00E51384" w:rsidRPr="006A685C" w:rsidRDefault="00E5138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rinting </w:t>
            </w:r>
            <w:r w:rsidR="001A1DBE">
              <w:rPr>
                <w:rFonts w:ascii="Calibri Light" w:hAnsi="Calibri Light" w:cs="Calibri Light"/>
                <w:lang w:val="en-AU"/>
              </w:rPr>
              <w:t>P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rimary </w:t>
            </w:r>
            <w:r w:rsidR="001A1DBE">
              <w:rPr>
                <w:rFonts w:ascii="Calibri Light" w:hAnsi="Calibri Light" w:cs="Calibri Light"/>
                <w:lang w:val="en-AU"/>
              </w:rPr>
              <w:t>S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ense report </w:t>
            </w:r>
            <w:r>
              <w:rPr>
                <w:rFonts w:ascii="Calibri Light" w:hAnsi="Calibri Light" w:cs="Calibri Light"/>
                <w:lang w:val="en-AU"/>
              </w:rPr>
              <w:t xml:space="preserve">which </w:t>
            </w:r>
            <w:r w:rsidR="00B354CB">
              <w:rPr>
                <w:rFonts w:ascii="Calibri Light" w:hAnsi="Calibri Light" w:cs="Calibri Light"/>
                <w:lang w:val="en-AU"/>
              </w:rPr>
              <w:t>indicate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="00B354CB">
              <w:rPr>
                <w:rFonts w:ascii="Calibri Light" w:hAnsi="Calibri Light" w:cs="Calibri Light"/>
                <w:lang w:val="en-AU"/>
              </w:rPr>
              <w:t xml:space="preserve"> who has missing </w:t>
            </w:r>
            <w:r w:rsidR="001A1DBE">
              <w:rPr>
                <w:rFonts w:ascii="Calibri Light" w:hAnsi="Calibri Light" w:cs="Calibri Light"/>
                <w:lang w:val="en-AU"/>
              </w:rPr>
              <w:t xml:space="preserve">Health assessment </w:t>
            </w:r>
            <w:r w:rsidR="00B354CB">
              <w:rPr>
                <w:rFonts w:ascii="Calibri Light" w:hAnsi="Calibri Light" w:cs="Calibri Light"/>
                <w:lang w:val="en-AU"/>
              </w:rPr>
              <w:t>item numbers that are over 75</w:t>
            </w:r>
            <w:r w:rsidR="001A1DBE">
              <w:rPr>
                <w:rFonts w:ascii="Calibri Light" w:hAnsi="Calibri Light" w:cs="Calibri Light"/>
                <w:lang w:val="en-AU"/>
              </w:rPr>
              <w:t xml:space="preserve"> years</w:t>
            </w:r>
            <w:r>
              <w:rPr>
                <w:rFonts w:ascii="Calibri Light" w:hAnsi="Calibri Light" w:cs="Calibri Light"/>
                <w:lang w:val="en-AU"/>
              </w:rPr>
              <w:t xml:space="preserve">.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095C8A9A" w:rsidR="00B354CB" w:rsidRPr="006A685C" w:rsidRDefault="007F086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Use Primary Sense report to support identification of target group 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2D0C7006" w14:textId="505DBB8B" w:rsidR="0087767E" w:rsidRDefault="0087767E" w:rsidP="0087767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PM/Receptionist to Print lists from Cat 4 for patients &gt; 75 years with health assessment item number not billed in last 12 months</w:t>
            </w:r>
          </w:p>
          <w:p w14:paraId="3A600325" w14:textId="10658473" w:rsidR="00324431" w:rsidRDefault="00941F69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87767E" w:rsidRPr="0087767E">
                <w:rPr>
                  <w:rStyle w:val="Hyperlink"/>
                  <w:rFonts w:ascii="Calibri Light" w:hAnsi="Calibri Light" w:cs="Calibri Light"/>
                  <w:lang w:val="en-AU"/>
                </w:rPr>
                <w:t>Recipe using Cat 4</w:t>
              </w:r>
            </w:hyperlink>
          </w:p>
          <w:p w14:paraId="5E06A5CE" w14:textId="77777777" w:rsidR="0087767E" w:rsidRDefault="0087767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Recall or add appointment reminder as per selected process  </w:t>
            </w:r>
          </w:p>
          <w:p w14:paraId="12FF3F1F" w14:textId="02B8E068" w:rsidR="00944FC7" w:rsidRPr="0087767E" w:rsidRDefault="00944FC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Consider implementing this </w:t>
            </w:r>
            <w:hyperlink r:id="rId15" w:history="1">
              <w:r w:rsidRPr="00AB3DCE">
                <w:rPr>
                  <w:rStyle w:val="Hyperlink"/>
                  <w:rFonts w:ascii="Calibri Light" w:hAnsi="Calibri Light" w:cs="Calibri Light"/>
                  <w:lang w:val="en-AU"/>
                </w:rPr>
                <w:t>Model of care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for complex patients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518C577" w:rsidR="00942E2A" w:rsidRPr="00B94AA9" w:rsidRDefault="00942E2A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744C0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325C3D39" w:rsidR="00677860" w:rsidRPr="00B94AA9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17A58921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448A6D29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118BC182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06A20AFA" w:rsidR="00677860" w:rsidRPr="00B94AA9" w:rsidRDefault="00677860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52F9" w14:textId="42DAF000" w:rsidR="008D0FE1" w:rsidRPr="00264762" w:rsidRDefault="003938DB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5318"/>
    <w:rsid w:val="00063446"/>
    <w:rsid w:val="00081D4B"/>
    <w:rsid w:val="000903C3"/>
    <w:rsid w:val="000969A6"/>
    <w:rsid w:val="00116F3E"/>
    <w:rsid w:val="0015427A"/>
    <w:rsid w:val="0016638C"/>
    <w:rsid w:val="001761B9"/>
    <w:rsid w:val="00186901"/>
    <w:rsid w:val="001A1DBE"/>
    <w:rsid w:val="0020599E"/>
    <w:rsid w:val="00217317"/>
    <w:rsid w:val="00257821"/>
    <w:rsid w:val="00264762"/>
    <w:rsid w:val="00324431"/>
    <w:rsid w:val="00336587"/>
    <w:rsid w:val="00360D14"/>
    <w:rsid w:val="0036526F"/>
    <w:rsid w:val="003938DB"/>
    <w:rsid w:val="004151F1"/>
    <w:rsid w:val="00480277"/>
    <w:rsid w:val="00485E6A"/>
    <w:rsid w:val="004D184B"/>
    <w:rsid w:val="005069F6"/>
    <w:rsid w:val="00530516"/>
    <w:rsid w:val="00576359"/>
    <w:rsid w:val="005B1A59"/>
    <w:rsid w:val="005D4075"/>
    <w:rsid w:val="005E60DF"/>
    <w:rsid w:val="00605890"/>
    <w:rsid w:val="00606DF6"/>
    <w:rsid w:val="00677860"/>
    <w:rsid w:val="00691142"/>
    <w:rsid w:val="00693794"/>
    <w:rsid w:val="006A685C"/>
    <w:rsid w:val="006D0681"/>
    <w:rsid w:val="006D5916"/>
    <w:rsid w:val="006F76D8"/>
    <w:rsid w:val="00704702"/>
    <w:rsid w:val="00715A66"/>
    <w:rsid w:val="0074486A"/>
    <w:rsid w:val="00744C02"/>
    <w:rsid w:val="007D629E"/>
    <w:rsid w:val="007F086C"/>
    <w:rsid w:val="00802015"/>
    <w:rsid w:val="00805B44"/>
    <w:rsid w:val="00831F88"/>
    <w:rsid w:val="00864C57"/>
    <w:rsid w:val="00876585"/>
    <w:rsid w:val="0087767E"/>
    <w:rsid w:val="008D0FE1"/>
    <w:rsid w:val="008F7D85"/>
    <w:rsid w:val="00941F69"/>
    <w:rsid w:val="00942E2A"/>
    <w:rsid w:val="00944FC7"/>
    <w:rsid w:val="009545FB"/>
    <w:rsid w:val="0098084B"/>
    <w:rsid w:val="00980B12"/>
    <w:rsid w:val="009D3197"/>
    <w:rsid w:val="00A3770F"/>
    <w:rsid w:val="00A67421"/>
    <w:rsid w:val="00A72B25"/>
    <w:rsid w:val="00A77B48"/>
    <w:rsid w:val="00AC3451"/>
    <w:rsid w:val="00AD7A1A"/>
    <w:rsid w:val="00AE58B3"/>
    <w:rsid w:val="00B057ED"/>
    <w:rsid w:val="00B354CB"/>
    <w:rsid w:val="00B45615"/>
    <w:rsid w:val="00B94AA9"/>
    <w:rsid w:val="00BA6E6B"/>
    <w:rsid w:val="00C22958"/>
    <w:rsid w:val="00C30D45"/>
    <w:rsid w:val="00C324D3"/>
    <w:rsid w:val="00C77F21"/>
    <w:rsid w:val="00CF4F77"/>
    <w:rsid w:val="00DB3F86"/>
    <w:rsid w:val="00DC510D"/>
    <w:rsid w:val="00DD49C8"/>
    <w:rsid w:val="00DD76DC"/>
    <w:rsid w:val="00DE2FD9"/>
    <w:rsid w:val="00E024EE"/>
    <w:rsid w:val="00E0525F"/>
    <w:rsid w:val="00E1673D"/>
    <w:rsid w:val="00E40699"/>
    <w:rsid w:val="00E51384"/>
    <w:rsid w:val="00E7097C"/>
    <w:rsid w:val="00EA0A0C"/>
    <w:rsid w:val="00F03CFA"/>
    <w:rsid w:val="00F27B11"/>
    <w:rsid w:val="00FB42AF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cphnas01/ChilliDB/CORE/System/view_page.aspx?page_id=100&amp;function=view&amp;event=2665https://www.racgp.org.au/download/Documents/Guidelines/Redbook9/17048-Red-Book-9th-Editi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ygc.com.au/GCPHN/media/Site-Pages-Content/Practice%20Support/Over-75-Cycle-of-Care-linked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pages/viewpage.action?pageId=147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31D6-ACD6-4D6D-ABBF-9D42FF49C554}">
  <ds:schemaRefs>
    <ds:schemaRef ds:uri="1f2c2d7a-7e76-406c-ad5b-271a96a33f6d"/>
    <ds:schemaRef ds:uri="http://purl.org/dc/elements/1.1/"/>
    <ds:schemaRef ds:uri="http://purl.org/dc/terms/"/>
    <ds:schemaRef ds:uri="http://purl.org/dc/dcmitype/"/>
    <ds:schemaRef ds:uri="b6e4cf57-7763-4f25-b137-c473ee7f503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1485CF-F5FB-4120-A286-70BB82C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Christine Ash</cp:lastModifiedBy>
  <cp:revision>18</cp:revision>
  <cp:lastPrinted>2019-08-02T01:12:00Z</cp:lastPrinted>
  <dcterms:created xsi:type="dcterms:W3CDTF">2019-09-25T01:41:00Z</dcterms:created>
  <dcterms:modified xsi:type="dcterms:W3CDTF">2019-12-17T23:45:00Z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