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AC25F0" w:rsidRDefault="00A72B25" w:rsidP="00264762">
      <w:pPr>
        <w:ind w:left="567"/>
        <w:jc w:val="right"/>
        <w:rPr>
          <w:rFonts w:ascii="Calibri Light" w:hAnsi="Calibri Light" w:cs="Calibri Light"/>
        </w:rPr>
      </w:pPr>
      <w:r w:rsidRPr="00AC25F0">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Pr="00AC25F0" w:rsidRDefault="006A685C" w:rsidP="006A685C">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Continuous Quality Improvement (CQI) </w:t>
      </w:r>
    </w:p>
    <w:p w14:paraId="04205D19" w14:textId="24F68D2C" w:rsidR="001814D9" w:rsidRPr="00AC25F0" w:rsidRDefault="001814D9" w:rsidP="001814D9">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Winter Wellness</w:t>
      </w:r>
      <w:r w:rsidR="00D07676" w:rsidRPr="00AC25F0">
        <w:rPr>
          <w:rFonts w:ascii="Calibri Light" w:hAnsi="Calibri Light" w:cs="Calibri Light"/>
          <w:bCs/>
          <w:color w:val="003D69"/>
          <w:sz w:val="36"/>
          <w:szCs w:val="32"/>
        </w:rPr>
        <w:t xml:space="preserve"> Strategy </w:t>
      </w:r>
      <w:r w:rsidR="00484379" w:rsidRPr="00AC25F0">
        <w:rPr>
          <w:rFonts w:ascii="Calibri Light" w:hAnsi="Calibri Light" w:cs="Calibri Light"/>
          <w:bCs/>
          <w:color w:val="003D69"/>
          <w:sz w:val="36"/>
          <w:szCs w:val="32"/>
        </w:rPr>
        <w:t>–</w:t>
      </w:r>
      <w:r w:rsidR="00D07676" w:rsidRPr="00AC25F0">
        <w:rPr>
          <w:rFonts w:ascii="Calibri Light" w:hAnsi="Calibri Light" w:cs="Calibri Light"/>
          <w:bCs/>
          <w:color w:val="003D69"/>
          <w:sz w:val="36"/>
          <w:szCs w:val="32"/>
        </w:rPr>
        <w:t xml:space="preserve"> </w:t>
      </w:r>
      <w:r w:rsidR="00484379" w:rsidRPr="00AC25F0">
        <w:rPr>
          <w:rFonts w:ascii="Calibri Light" w:hAnsi="Calibri Light" w:cs="Calibri Light"/>
          <w:bCs/>
          <w:color w:val="003D69"/>
          <w:sz w:val="36"/>
          <w:szCs w:val="32"/>
        </w:rPr>
        <w:t xml:space="preserve">Care of patients with </w:t>
      </w:r>
      <w:r w:rsidR="001B3EF8">
        <w:rPr>
          <w:rFonts w:ascii="Calibri Light" w:hAnsi="Calibri Light" w:cs="Calibri Light"/>
          <w:bCs/>
          <w:color w:val="003D69"/>
          <w:sz w:val="36"/>
          <w:szCs w:val="32"/>
        </w:rPr>
        <w:t>h</w:t>
      </w:r>
      <w:r w:rsidR="00555080">
        <w:rPr>
          <w:rFonts w:ascii="Calibri Light" w:hAnsi="Calibri Light" w:cs="Calibri Light"/>
          <w:bCs/>
          <w:color w:val="003D69"/>
          <w:sz w:val="36"/>
          <w:szCs w:val="32"/>
        </w:rPr>
        <w:t xml:space="preserve">eart </w:t>
      </w:r>
      <w:r w:rsidR="001B3EF8">
        <w:rPr>
          <w:rFonts w:ascii="Calibri Light" w:hAnsi="Calibri Light" w:cs="Calibri Light"/>
          <w:bCs/>
          <w:color w:val="003D69"/>
          <w:sz w:val="36"/>
          <w:szCs w:val="32"/>
        </w:rPr>
        <w:t>f</w:t>
      </w:r>
      <w:r w:rsidR="00555080">
        <w:rPr>
          <w:rFonts w:ascii="Calibri Light" w:hAnsi="Calibri Light" w:cs="Calibri Light"/>
          <w:bCs/>
          <w:color w:val="003D69"/>
          <w:sz w:val="36"/>
          <w:szCs w:val="32"/>
        </w:rPr>
        <w:t>ailure</w:t>
      </w:r>
      <w:r w:rsidR="00010F08">
        <w:rPr>
          <w:rFonts w:ascii="Calibri Light" w:hAnsi="Calibri Light" w:cs="Calibri Light"/>
          <w:bCs/>
          <w:color w:val="003D69"/>
          <w:sz w:val="36"/>
          <w:szCs w:val="32"/>
        </w:rPr>
        <w:t xml:space="preserve"> – using Cat 4</w:t>
      </w:r>
    </w:p>
    <w:p w14:paraId="4D3C0BEA" w14:textId="77777777" w:rsidR="00A77B48" w:rsidRPr="00AC25F0" w:rsidRDefault="00A77B48" w:rsidP="000969A6">
      <w:pPr>
        <w:rPr>
          <w:rFonts w:ascii="Calibri Light" w:hAnsi="Calibri Light" w:cs="Calibri Light"/>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1843"/>
        <w:gridCol w:w="7229"/>
      </w:tblGrid>
      <w:tr w:rsidR="00480277" w:rsidRPr="00AC25F0" w14:paraId="572BC85B" w14:textId="77777777" w:rsidTr="7A902F65">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AC25F0" w:rsidRDefault="00480277" w:rsidP="00480277">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AC25F0" w:rsidRDefault="00480277" w:rsidP="00480277">
            <w:pPr>
              <w:spacing w:after="60"/>
              <w:rPr>
                <w:rFonts w:ascii="Calibri Light" w:hAnsi="Calibri Light" w:cs="Calibri Light"/>
                <w:b/>
                <w:lang w:val="en-AU"/>
              </w:rPr>
            </w:pPr>
            <w:r w:rsidRPr="00AC25F0">
              <w:rPr>
                <w:rFonts w:ascii="Calibri Light" w:hAnsi="Calibri Light" w:cs="Calibri Light"/>
                <w:b/>
                <w:lang w:val="en-AU"/>
              </w:rPr>
              <w:t>Ask-Do-Describe</w:t>
            </w:r>
          </w:p>
        </w:tc>
      </w:tr>
      <w:tr w:rsidR="00942E2A" w:rsidRPr="00AC25F0" w14:paraId="7DE3FAC8" w14:textId="77777777" w:rsidTr="7A902F65">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Data report </w:t>
            </w:r>
            <w:r w:rsidR="00677860" w:rsidRPr="00AC25F0">
              <w:rPr>
                <w:rFonts w:ascii="Calibri Light" w:hAnsi="Calibri Light" w:cs="Calibri Light"/>
                <w:b/>
                <w:sz w:val="22"/>
                <w:szCs w:val="22"/>
                <w:lang w:val="en-AU"/>
              </w:rPr>
              <w:t>1</w:t>
            </w:r>
            <w:r w:rsidRPr="00AC25F0">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First CQI </w:t>
            </w:r>
            <w:r w:rsidR="00480277" w:rsidRPr="00AC25F0">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AC25F0" w:rsidRDefault="00942E2A" w:rsidP="00480277">
            <w:pPr>
              <w:spacing w:after="60"/>
              <w:rPr>
                <w:rFonts w:ascii="Calibri Light" w:hAnsi="Calibri Light" w:cs="Calibri Light"/>
                <w:b/>
                <w:lang w:val="en-AU"/>
              </w:rPr>
            </w:pPr>
            <w:r w:rsidRPr="00AC25F0">
              <w:rPr>
                <w:rFonts w:ascii="Calibri Light" w:hAnsi="Calibri Light" w:cs="Calibri Light"/>
                <w:b/>
                <w:color w:val="FFFFFF" w:themeColor="background1"/>
                <w:lang w:val="en-AU"/>
              </w:rPr>
              <w:t>Why do we want to change?</w:t>
            </w:r>
          </w:p>
        </w:tc>
      </w:tr>
      <w:tr w:rsidR="00480277" w:rsidRPr="00AC25F0" w14:paraId="6425A866" w14:textId="77777777" w:rsidTr="7A902F65">
        <w:trPr>
          <w:trHeight w:val="390"/>
        </w:trPr>
        <w:tc>
          <w:tcPr>
            <w:tcW w:w="709" w:type="dxa"/>
            <w:vMerge/>
          </w:tcPr>
          <w:p w14:paraId="2E18BBA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5E3A5D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95E47CF"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Gap</w:t>
            </w:r>
          </w:p>
        </w:tc>
        <w:tc>
          <w:tcPr>
            <w:tcW w:w="7229" w:type="dxa"/>
            <w:tcBorders>
              <w:top w:val="single" w:sz="4" w:space="0" w:color="auto"/>
              <w:left w:val="single" w:sz="4" w:space="0" w:color="auto"/>
              <w:bottom w:val="single" w:sz="4" w:space="0" w:color="auto"/>
              <w:right w:val="single" w:sz="4" w:space="0" w:color="auto"/>
            </w:tcBorders>
          </w:tcPr>
          <w:p w14:paraId="00F578BD" w14:textId="43750109" w:rsidR="00942E2A" w:rsidRPr="00AC25F0" w:rsidRDefault="00687349" w:rsidP="00480277">
            <w:pPr>
              <w:spacing w:after="60"/>
              <w:rPr>
                <w:rFonts w:ascii="Calibri Light" w:hAnsi="Calibri Light" w:cs="Calibri Light"/>
                <w:lang w:val="en-AU"/>
              </w:rPr>
            </w:pPr>
            <w:r w:rsidRPr="00AC25F0">
              <w:rPr>
                <w:rFonts w:ascii="Calibri Light" w:hAnsi="Calibri Light" w:cs="Calibri Light"/>
                <w:lang w:val="en-AU"/>
              </w:rPr>
              <w:t>The current COVID-19 pandemic has</w:t>
            </w:r>
            <w:r w:rsidR="005D1436" w:rsidRPr="00AC25F0">
              <w:rPr>
                <w:rFonts w:ascii="Calibri Light" w:hAnsi="Calibri Light" w:cs="Calibri Light"/>
                <w:lang w:val="en-AU"/>
              </w:rPr>
              <w:t xml:space="preserve"> impacted health system service delivery on the Gold </w:t>
            </w:r>
            <w:r w:rsidR="00E56B38" w:rsidRPr="00AC25F0">
              <w:rPr>
                <w:rFonts w:ascii="Calibri Light" w:hAnsi="Calibri Light" w:cs="Calibri Light"/>
                <w:lang w:val="en-AU"/>
              </w:rPr>
              <w:t>Coast</w:t>
            </w:r>
            <w:r w:rsidR="00272C4E" w:rsidRPr="00AC25F0">
              <w:rPr>
                <w:rFonts w:ascii="Calibri Light" w:hAnsi="Calibri Light" w:cs="Calibri Light"/>
                <w:lang w:val="en-AU"/>
              </w:rPr>
              <w:t xml:space="preserve">. </w:t>
            </w:r>
            <w:r w:rsidR="00E56B38" w:rsidRPr="00AC25F0">
              <w:rPr>
                <w:rFonts w:ascii="Calibri Light" w:hAnsi="Calibri Light" w:cs="Calibri Light"/>
                <w:lang w:val="en-AU"/>
              </w:rPr>
              <w:t>Patients</w:t>
            </w:r>
            <w:r w:rsidR="002470E6" w:rsidRPr="00AC25F0">
              <w:rPr>
                <w:rFonts w:ascii="Calibri Light" w:hAnsi="Calibri Light" w:cs="Calibri Light"/>
                <w:lang w:val="en-AU"/>
              </w:rPr>
              <w:t xml:space="preserve"> with </w:t>
            </w:r>
            <w:r w:rsidR="001B3EF8">
              <w:rPr>
                <w:rFonts w:ascii="Calibri Light" w:hAnsi="Calibri Light" w:cs="Calibri Light"/>
                <w:lang w:val="en-AU"/>
              </w:rPr>
              <w:t>h</w:t>
            </w:r>
            <w:r w:rsidR="005504FF">
              <w:rPr>
                <w:rFonts w:ascii="Calibri Light" w:hAnsi="Calibri Light" w:cs="Calibri Light"/>
                <w:lang w:val="en-AU"/>
              </w:rPr>
              <w:t xml:space="preserve">eart </w:t>
            </w:r>
            <w:r w:rsidR="001B3EF8">
              <w:rPr>
                <w:rFonts w:ascii="Calibri Light" w:hAnsi="Calibri Light" w:cs="Calibri Light"/>
                <w:lang w:val="en-AU"/>
              </w:rPr>
              <w:t>f</w:t>
            </w:r>
            <w:r w:rsidR="005504FF">
              <w:rPr>
                <w:rFonts w:ascii="Calibri Light" w:hAnsi="Calibri Light" w:cs="Calibri Light"/>
                <w:lang w:val="en-AU"/>
              </w:rPr>
              <w:t>ailure</w:t>
            </w:r>
            <w:r w:rsidR="00546374">
              <w:rPr>
                <w:rFonts w:ascii="Calibri Light" w:hAnsi="Calibri Light" w:cs="Calibri Light"/>
                <w:lang w:val="en-AU"/>
              </w:rPr>
              <w:t xml:space="preserve"> </w:t>
            </w:r>
            <w:r w:rsidR="002470E6" w:rsidRPr="00AC25F0">
              <w:rPr>
                <w:rFonts w:ascii="Calibri Light" w:hAnsi="Calibri Light" w:cs="Calibri Light"/>
                <w:lang w:val="en-AU"/>
              </w:rPr>
              <w:t xml:space="preserve">will require their care to be reviewed and optimised particularly during the </w:t>
            </w:r>
            <w:r w:rsidR="001B3EF8">
              <w:rPr>
                <w:rFonts w:ascii="Calibri Light" w:hAnsi="Calibri Light" w:cs="Calibri Light"/>
                <w:lang w:val="en-AU"/>
              </w:rPr>
              <w:t>w</w:t>
            </w:r>
            <w:r w:rsidR="002470E6" w:rsidRPr="00AC25F0">
              <w:rPr>
                <w:rFonts w:ascii="Calibri Light" w:hAnsi="Calibri Light" w:cs="Calibri Light"/>
                <w:lang w:val="en-AU"/>
              </w:rPr>
              <w:t xml:space="preserve">inter. </w:t>
            </w:r>
            <w:r w:rsidR="002F5B99" w:rsidRPr="00AC25F0">
              <w:rPr>
                <w:rFonts w:ascii="Calibri Light" w:hAnsi="Calibri Light" w:cs="Calibri Light"/>
                <w:lang w:val="en-AU"/>
              </w:rPr>
              <w:t>A seasonal, person centred care delivery process may assist and provide a</w:t>
            </w:r>
            <w:r w:rsidR="00F12675" w:rsidRPr="00AC25F0">
              <w:rPr>
                <w:rFonts w:ascii="Calibri Light" w:hAnsi="Calibri Light" w:cs="Calibri Light"/>
                <w:lang w:val="en-AU"/>
              </w:rPr>
              <w:t xml:space="preserve"> systematic and evidence-based</w:t>
            </w:r>
            <w:r w:rsidR="002F5B99" w:rsidRPr="00AC25F0">
              <w:rPr>
                <w:rFonts w:ascii="Calibri Light" w:hAnsi="Calibri Light" w:cs="Calibri Light"/>
                <w:lang w:val="en-AU"/>
              </w:rPr>
              <w:t xml:space="preserve"> </w:t>
            </w:r>
            <w:r w:rsidR="00F12675" w:rsidRPr="00AC25F0">
              <w:rPr>
                <w:rFonts w:ascii="Calibri Light" w:hAnsi="Calibri Light" w:cs="Calibri Light"/>
                <w:lang w:val="en-AU"/>
              </w:rPr>
              <w:t>approach to comprehensive care.</w:t>
            </w:r>
          </w:p>
        </w:tc>
      </w:tr>
      <w:tr w:rsidR="00480277" w:rsidRPr="00AC25F0" w14:paraId="4A768C6E" w14:textId="77777777" w:rsidTr="7A902F65">
        <w:trPr>
          <w:trHeight w:val="397"/>
        </w:trPr>
        <w:tc>
          <w:tcPr>
            <w:tcW w:w="709" w:type="dxa"/>
            <w:vMerge/>
          </w:tcPr>
          <w:p w14:paraId="13BA44AC"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6BE943D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EDC6246"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Benefits</w:t>
            </w:r>
          </w:p>
        </w:tc>
        <w:tc>
          <w:tcPr>
            <w:tcW w:w="7229" w:type="dxa"/>
            <w:tcBorders>
              <w:top w:val="single" w:sz="4" w:space="0" w:color="auto"/>
              <w:left w:val="single" w:sz="4" w:space="0" w:color="auto"/>
              <w:bottom w:val="single" w:sz="4" w:space="0" w:color="auto"/>
              <w:right w:val="single" w:sz="4" w:space="0" w:color="auto"/>
            </w:tcBorders>
          </w:tcPr>
          <w:p w14:paraId="4435E617" w14:textId="63564E90" w:rsidR="00C11995" w:rsidRPr="00AC25F0" w:rsidRDefault="00C11995" w:rsidP="00C11995">
            <w:pPr>
              <w:spacing w:after="60"/>
              <w:rPr>
                <w:rFonts w:ascii="Calibri Light" w:hAnsi="Calibri Light" w:cs="Calibri Light"/>
                <w:lang w:val="en-AU"/>
              </w:rPr>
            </w:pPr>
            <w:r w:rsidRPr="00AC25F0">
              <w:rPr>
                <w:rFonts w:ascii="Calibri Light" w:hAnsi="Calibri Light" w:cs="Calibri Light"/>
                <w:lang w:val="en-AU"/>
              </w:rPr>
              <w:t xml:space="preserve">Every </w:t>
            </w:r>
            <w:r w:rsidR="00B96B73">
              <w:rPr>
                <w:rFonts w:ascii="Calibri Light" w:hAnsi="Calibri Light" w:cs="Calibri Light"/>
                <w:lang w:val="en-AU"/>
              </w:rPr>
              <w:t>w</w:t>
            </w:r>
            <w:r w:rsidRPr="00AC25F0">
              <w:rPr>
                <w:rFonts w:ascii="Calibri Light" w:hAnsi="Calibri Light" w:cs="Calibri Light"/>
                <w:lang w:val="en-AU"/>
              </w:rPr>
              <w:t>inter there is a surge in</w:t>
            </w:r>
            <w:r w:rsidR="00484379" w:rsidRPr="00AC25F0">
              <w:rPr>
                <w:rFonts w:ascii="Calibri Light" w:hAnsi="Calibri Light" w:cs="Calibri Light"/>
                <w:lang w:val="en-AU"/>
              </w:rPr>
              <w:t xml:space="preserve"> both community and hospital</w:t>
            </w:r>
            <w:r w:rsidRPr="00AC25F0">
              <w:rPr>
                <w:rFonts w:ascii="Calibri Light" w:hAnsi="Calibri Light" w:cs="Calibri Light"/>
                <w:lang w:val="en-AU"/>
              </w:rPr>
              <w:t xml:space="preserve"> healthcare demand</w:t>
            </w:r>
            <w:r w:rsidR="00272C4E" w:rsidRPr="00AC25F0">
              <w:rPr>
                <w:rFonts w:ascii="Calibri Light" w:hAnsi="Calibri Light" w:cs="Calibri Light"/>
                <w:lang w:val="en-AU"/>
              </w:rPr>
              <w:t>.</w:t>
            </w:r>
            <w:r w:rsidRPr="00AC25F0">
              <w:rPr>
                <w:rFonts w:ascii="Calibri Light" w:hAnsi="Calibri Light" w:cs="Calibri Light"/>
                <w:lang w:val="en-AU"/>
              </w:rPr>
              <w:t xml:space="preserve"> </w:t>
            </w:r>
            <w:r w:rsidR="002470E6" w:rsidRPr="00AC25F0">
              <w:rPr>
                <w:rFonts w:ascii="Calibri Light" w:hAnsi="Calibri Light" w:cs="Calibri Light"/>
                <w:lang w:val="en-AU"/>
              </w:rPr>
              <w:t xml:space="preserve">Proactive </w:t>
            </w:r>
            <w:r w:rsidR="00272C4E" w:rsidRPr="00AC25F0">
              <w:rPr>
                <w:rFonts w:ascii="Calibri Light" w:hAnsi="Calibri Light" w:cs="Calibri Light"/>
                <w:lang w:val="en-AU"/>
              </w:rPr>
              <w:t>care planning and delivery by general practice</w:t>
            </w:r>
            <w:r w:rsidR="00C25056" w:rsidRPr="00AC25F0">
              <w:rPr>
                <w:rFonts w:ascii="Calibri Light" w:hAnsi="Calibri Light" w:cs="Calibri Light"/>
                <w:lang w:val="en-AU"/>
              </w:rPr>
              <w:t>s</w:t>
            </w:r>
            <w:r w:rsidR="00272C4E" w:rsidRPr="00AC25F0">
              <w:rPr>
                <w:rFonts w:ascii="Calibri Light" w:hAnsi="Calibri Light" w:cs="Calibri Light"/>
                <w:lang w:val="en-AU"/>
              </w:rPr>
              <w:t xml:space="preserve"> for patients with </w:t>
            </w:r>
            <w:r w:rsidR="001B3EF8">
              <w:rPr>
                <w:rFonts w:ascii="Calibri Light" w:hAnsi="Calibri Light" w:cs="Calibri Light"/>
                <w:lang w:val="en-AU"/>
              </w:rPr>
              <w:t>h</w:t>
            </w:r>
            <w:r w:rsidR="005504FF">
              <w:rPr>
                <w:rFonts w:ascii="Calibri Light" w:hAnsi="Calibri Light" w:cs="Calibri Light"/>
                <w:lang w:val="en-AU"/>
              </w:rPr>
              <w:t xml:space="preserve">eart </w:t>
            </w:r>
            <w:r w:rsidR="001B3EF8">
              <w:rPr>
                <w:rFonts w:ascii="Calibri Light" w:hAnsi="Calibri Light" w:cs="Calibri Light"/>
                <w:lang w:val="en-AU"/>
              </w:rPr>
              <w:t>f</w:t>
            </w:r>
            <w:r w:rsidR="005504FF">
              <w:rPr>
                <w:rFonts w:ascii="Calibri Light" w:hAnsi="Calibri Light" w:cs="Calibri Light"/>
                <w:lang w:val="en-AU"/>
              </w:rPr>
              <w:t>ailure</w:t>
            </w:r>
            <w:r w:rsidR="002470E6" w:rsidRPr="00AC25F0">
              <w:rPr>
                <w:rFonts w:ascii="Calibri Light" w:hAnsi="Calibri Light" w:cs="Calibri Light"/>
                <w:lang w:val="en-AU"/>
              </w:rPr>
              <w:t xml:space="preserve"> may help to prevent hospital admissions, increase patient wellness and quality of life.</w:t>
            </w:r>
          </w:p>
          <w:p w14:paraId="2E31A2E4" w14:textId="504D0FB9"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Chronic care management is incentivised through MBS item numbers and can meet PIP QI practice requirements. </w:t>
            </w:r>
          </w:p>
          <w:p w14:paraId="376115B5" w14:textId="7B1A2D2E"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Practice staff will become aware of </w:t>
            </w:r>
            <w:r w:rsidRPr="005504FF">
              <w:rPr>
                <w:rFonts w:ascii="Calibri Light" w:hAnsi="Calibri Light" w:cs="Calibri Light"/>
                <w:lang w:val="en-AU"/>
              </w:rPr>
              <w:t>their more complex patients,</w:t>
            </w:r>
            <w:r w:rsidRPr="00AC25F0">
              <w:rPr>
                <w:rFonts w:ascii="Calibri Light" w:hAnsi="Calibri Light" w:cs="Calibri Light"/>
                <w:lang w:val="en-AU"/>
              </w:rPr>
              <w:t xml:space="preserve"> proactively inviting and allocating time for patient assessments</w:t>
            </w:r>
            <w:r w:rsidR="00546374">
              <w:rPr>
                <w:rFonts w:ascii="Calibri Light" w:hAnsi="Calibri Light" w:cs="Calibri Light"/>
                <w:lang w:val="en-AU"/>
              </w:rPr>
              <w:t>, which</w:t>
            </w:r>
            <w:r w:rsidRPr="00AC25F0">
              <w:rPr>
                <w:rFonts w:ascii="Calibri Light" w:hAnsi="Calibri Light" w:cs="Calibri Light"/>
                <w:lang w:val="en-AU"/>
              </w:rPr>
              <w:t xml:space="preserve"> may increase staff </w:t>
            </w:r>
            <w:r w:rsidR="002F5B99" w:rsidRPr="00AC25F0">
              <w:rPr>
                <w:rFonts w:ascii="Calibri Light" w:hAnsi="Calibri Light" w:cs="Calibri Light"/>
                <w:lang w:val="en-AU"/>
              </w:rPr>
              <w:t>satisfaction with their work.</w:t>
            </w:r>
          </w:p>
          <w:p w14:paraId="17B30940" w14:textId="4134C7E2" w:rsidR="00C42D68" w:rsidRPr="00AC25F0" w:rsidRDefault="002F5B99" w:rsidP="00C11995">
            <w:pPr>
              <w:spacing w:after="60"/>
              <w:rPr>
                <w:rFonts w:ascii="Calibri Light" w:hAnsi="Calibri Light" w:cs="Calibri Light"/>
                <w:lang w:val="en-AU"/>
              </w:rPr>
            </w:pPr>
            <w:r w:rsidRPr="00AC25F0">
              <w:rPr>
                <w:rFonts w:ascii="Calibri Light" w:hAnsi="Calibri Light" w:cs="Calibri Light"/>
                <w:lang w:val="en-AU"/>
              </w:rPr>
              <w:t xml:space="preserve">Focusing on patients with </w:t>
            </w:r>
            <w:r w:rsidR="001B3EF8">
              <w:rPr>
                <w:rFonts w:ascii="Calibri Light" w:hAnsi="Calibri Light" w:cs="Calibri Light"/>
                <w:lang w:val="en-AU"/>
              </w:rPr>
              <w:t>h</w:t>
            </w:r>
            <w:r w:rsidR="005504FF">
              <w:rPr>
                <w:rFonts w:ascii="Calibri Light" w:hAnsi="Calibri Light" w:cs="Calibri Light"/>
                <w:lang w:val="en-AU"/>
              </w:rPr>
              <w:t xml:space="preserve">eart </w:t>
            </w:r>
            <w:r w:rsidR="001B3EF8">
              <w:rPr>
                <w:rFonts w:ascii="Calibri Light" w:hAnsi="Calibri Light" w:cs="Calibri Light"/>
                <w:lang w:val="en-AU"/>
              </w:rPr>
              <w:t>f</w:t>
            </w:r>
            <w:r w:rsidR="005504FF">
              <w:rPr>
                <w:rFonts w:ascii="Calibri Light" w:hAnsi="Calibri Light" w:cs="Calibri Light"/>
                <w:lang w:val="en-AU"/>
              </w:rPr>
              <w:t>ailure</w:t>
            </w:r>
            <w:r w:rsidRPr="00AC25F0">
              <w:rPr>
                <w:rFonts w:ascii="Calibri Light" w:hAnsi="Calibri Light" w:cs="Calibri Light"/>
                <w:lang w:val="en-AU"/>
              </w:rPr>
              <w:t xml:space="preserve"> ensures efficient use of resources, may reduce avoidable hospital admissions and ultimately improves the health service</w:t>
            </w:r>
            <w:r w:rsidR="00546374">
              <w:rPr>
                <w:rFonts w:ascii="Calibri Light" w:hAnsi="Calibri Light" w:cs="Calibri Light"/>
                <w:lang w:val="en-AU"/>
              </w:rPr>
              <w:t xml:space="preserve"> experience</w:t>
            </w:r>
            <w:r w:rsidRPr="00AC25F0">
              <w:rPr>
                <w:rFonts w:ascii="Calibri Light" w:hAnsi="Calibri Light" w:cs="Calibri Light"/>
                <w:lang w:val="en-AU"/>
              </w:rPr>
              <w:t xml:space="preserve"> for all consumers. </w:t>
            </w:r>
            <w:r w:rsidR="009A305B" w:rsidRPr="00AC25F0">
              <w:rPr>
                <w:rFonts w:ascii="Calibri Light" w:hAnsi="Calibri Light" w:cs="Calibri Light"/>
                <w:lang w:val="en-AU"/>
              </w:rPr>
              <w:t xml:space="preserve"> </w:t>
            </w:r>
          </w:p>
        </w:tc>
      </w:tr>
      <w:tr w:rsidR="00480277" w:rsidRPr="00AC25F0" w14:paraId="57841C51" w14:textId="77777777" w:rsidTr="7A902F65">
        <w:trPr>
          <w:trHeight w:val="377"/>
        </w:trPr>
        <w:tc>
          <w:tcPr>
            <w:tcW w:w="709" w:type="dxa"/>
            <w:vMerge/>
          </w:tcPr>
          <w:p w14:paraId="40F629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EB384B9"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7F79151"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Evidence</w:t>
            </w:r>
          </w:p>
        </w:tc>
        <w:tc>
          <w:tcPr>
            <w:tcW w:w="7229" w:type="dxa"/>
            <w:tcBorders>
              <w:top w:val="single" w:sz="4" w:space="0" w:color="auto"/>
              <w:left w:val="single" w:sz="4" w:space="0" w:color="auto"/>
              <w:bottom w:val="single" w:sz="4" w:space="0" w:color="auto"/>
              <w:right w:val="single" w:sz="4" w:space="0" w:color="auto"/>
            </w:tcBorders>
          </w:tcPr>
          <w:p w14:paraId="6AFBA955" w14:textId="645400EA" w:rsidR="00095EE7" w:rsidRPr="00122C07" w:rsidRDefault="000D674D" w:rsidP="00480277">
            <w:pPr>
              <w:spacing w:after="60"/>
              <w:rPr>
                <w:rFonts w:ascii="Calibri Light" w:hAnsi="Calibri Light" w:cs="Calibri Light"/>
                <w:lang w:val="en-AU"/>
              </w:rPr>
            </w:pPr>
            <w:r w:rsidRPr="00122C07">
              <w:rPr>
                <w:rFonts w:ascii="Calibri Light" w:hAnsi="Calibri Light" w:cs="Calibri Light"/>
                <w:lang w:val="en-AU"/>
              </w:rPr>
              <w:t xml:space="preserve">Australia has one of the highest life expectancies in the world and </w:t>
            </w:r>
            <w:r w:rsidR="00546374" w:rsidRPr="00122C07">
              <w:rPr>
                <w:rFonts w:ascii="Calibri Light" w:hAnsi="Calibri Light" w:cs="Calibri Light"/>
                <w:lang w:val="en-AU"/>
              </w:rPr>
              <w:t>most</w:t>
            </w:r>
            <w:r w:rsidRPr="00122C07">
              <w:rPr>
                <w:rFonts w:ascii="Calibri Light" w:hAnsi="Calibri Light" w:cs="Calibri Light"/>
                <w:lang w:val="en-AU"/>
              </w:rPr>
              <w:t xml:space="preserve"> Australians consider themselves to be in good health, however not all Australians are as healthy as they could be. Chronic diseases are the leading cause of ill health and death in Australia </w:t>
            </w:r>
            <w:hyperlink r:id="rId12" w:history="1">
              <w:r w:rsidRPr="00122C07">
                <w:rPr>
                  <w:rStyle w:val="Hyperlink"/>
                  <w:rFonts w:ascii="Calibri Light" w:hAnsi="Calibri Light" w:cs="Calibri Light"/>
                  <w:lang w:val="en-AU"/>
                </w:rPr>
                <w:t xml:space="preserve">(AIHW – </w:t>
              </w:r>
              <w:r w:rsidR="001B3EF8" w:rsidRPr="00122C07">
                <w:rPr>
                  <w:rStyle w:val="Hyperlink"/>
                  <w:rFonts w:ascii="Calibri Light" w:hAnsi="Calibri Light" w:cs="Calibri Light"/>
                  <w:lang w:val="en-AU"/>
                </w:rPr>
                <w:t>Australia’s</w:t>
              </w:r>
              <w:r w:rsidRPr="00122C07">
                <w:rPr>
                  <w:rStyle w:val="Hyperlink"/>
                  <w:rFonts w:ascii="Calibri Light" w:hAnsi="Calibri Light" w:cs="Calibri Light"/>
                  <w:lang w:val="en-AU"/>
                </w:rPr>
                <w:t xml:space="preserve"> Health 2016)</w:t>
              </w:r>
            </w:hyperlink>
            <w:r w:rsidRPr="00122C07">
              <w:rPr>
                <w:rFonts w:ascii="Calibri Light" w:hAnsi="Calibri Light" w:cs="Calibri Light"/>
                <w:lang w:val="en-AU"/>
              </w:rPr>
              <w:t xml:space="preserve">. </w:t>
            </w:r>
            <w:r w:rsidR="00AC25F0" w:rsidRPr="00122C07">
              <w:rPr>
                <w:rFonts w:ascii="Calibri Light" w:hAnsi="Calibri Light" w:cs="Calibri Light"/>
                <w:lang w:val="en-AU"/>
              </w:rPr>
              <w:t>Chronic diseases are long lasting conditions with persistent effects</w:t>
            </w:r>
            <w:r w:rsidR="00F06A74" w:rsidRPr="00122C07">
              <w:rPr>
                <w:rFonts w:ascii="Calibri Light" w:hAnsi="Calibri Light" w:cs="Calibri Light"/>
                <w:lang w:val="en-AU"/>
              </w:rPr>
              <w:t>,</w:t>
            </w:r>
            <w:r w:rsidR="00AC25F0" w:rsidRPr="00122C07">
              <w:rPr>
                <w:rFonts w:ascii="Calibri Light" w:hAnsi="Calibri Light" w:cs="Calibri Light"/>
                <w:lang w:val="en-AU"/>
              </w:rPr>
              <w:t xml:space="preserve"> </w:t>
            </w:r>
            <w:r w:rsidR="00095EE7" w:rsidRPr="00122C07">
              <w:rPr>
                <w:rFonts w:ascii="Calibri Light" w:hAnsi="Calibri Light" w:cs="Calibri Light"/>
                <w:lang w:val="en-AU"/>
              </w:rPr>
              <w:t xml:space="preserve">including </w:t>
            </w:r>
            <w:r w:rsidR="00AC25F0" w:rsidRPr="00122C07">
              <w:rPr>
                <w:rFonts w:ascii="Calibri Light" w:hAnsi="Calibri Light" w:cs="Calibri Light"/>
                <w:lang w:val="en-AU"/>
              </w:rPr>
              <w:t xml:space="preserve">social and economic consequences </w:t>
            </w:r>
            <w:r w:rsidR="001A03AB" w:rsidRPr="00122C07">
              <w:rPr>
                <w:rFonts w:ascii="Calibri Light" w:hAnsi="Calibri Light" w:cs="Calibri Light"/>
                <w:lang w:val="en-AU"/>
              </w:rPr>
              <w:t>which may</w:t>
            </w:r>
            <w:r w:rsidR="00AC25F0" w:rsidRPr="00122C07">
              <w:rPr>
                <w:rFonts w:ascii="Calibri Light" w:hAnsi="Calibri Light" w:cs="Calibri Light"/>
                <w:lang w:val="en-AU"/>
              </w:rPr>
              <w:t xml:space="preserve"> have a significant impact on peoples quality of life </w:t>
            </w:r>
            <w:hyperlink r:id="rId13" w:history="1">
              <w:r w:rsidR="00AC25F0" w:rsidRPr="00122C07">
                <w:rPr>
                  <w:rStyle w:val="Hyperlink"/>
                  <w:rFonts w:ascii="Calibri Light" w:hAnsi="Calibri Light" w:cs="Calibri Light"/>
                  <w:lang w:val="en-AU"/>
                </w:rPr>
                <w:t>(AIHW – Chronic disease)</w:t>
              </w:r>
            </w:hyperlink>
            <w:r w:rsidR="00AC25F0" w:rsidRPr="00122C07">
              <w:rPr>
                <w:rFonts w:ascii="Calibri Light" w:hAnsi="Calibri Light" w:cs="Calibri Light"/>
                <w:lang w:val="en-AU"/>
              </w:rPr>
              <w:t xml:space="preserve">. </w:t>
            </w:r>
          </w:p>
          <w:p w14:paraId="207100AF" w14:textId="64D33018" w:rsidR="00A21704" w:rsidRPr="00122C07" w:rsidRDefault="00092920" w:rsidP="00480277">
            <w:pPr>
              <w:spacing w:after="60"/>
              <w:rPr>
                <w:rFonts w:ascii="Calibri Light" w:hAnsi="Calibri Light" w:cs="Calibri Light"/>
                <w:lang w:val="en-AU"/>
              </w:rPr>
            </w:pPr>
            <w:r w:rsidRPr="00122C07">
              <w:rPr>
                <w:rFonts w:ascii="Calibri Light" w:hAnsi="Calibri Light" w:cs="Calibri Light"/>
                <w:lang w:val="en-AU"/>
              </w:rPr>
              <w:t xml:space="preserve">Heart failure can result from a variety of diseases or conditions that impair or overload the heart, such as coronary heart disease. It can occur suddenly, although it usually develops slowly, often over many years. Heart failure predominantly affects older Australians with two-thirds of adults with heart failure aged 65 years and over </w:t>
            </w:r>
            <w:hyperlink r:id="rId14" w:history="1">
              <w:r w:rsidRPr="00122C07">
                <w:rPr>
                  <w:rStyle w:val="Hyperlink"/>
                  <w:rFonts w:ascii="Calibri Light" w:hAnsi="Calibri Light" w:cs="Calibri Light"/>
                  <w:lang w:val="en-AU"/>
                </w:rPr>
                <w:t>(AIHW – Heart Failure).</w:t>
              </w:r>
            </w:hyperlink>
            <w:r w:rsidR="00122C07">
              <w:rPr>
                <w:rFonts w:ascii="Calibri Light" w:hAnsi="Calibri Light" w:cs="Calibri Light"/>
                <w:lang w:val="en-AU"/>
              </w:rPr>
              <w:t xml:space="preserve"> Heart failure is a high-cost, complex chronic condition with high readmission rates and poor clinical outcomes </w:t>
            </w:r>
            <w:hyperlink r:id="rId15" w:history="1">
              <w:r w:rsidR="00122C07" w:rsidRPr="00122C07">
                <w:rPr>
                  <w:rStyle w:val="Hyperlink"/>
                  <w:rFonts w:ascii="Calibri Light" w:hAnsi="Calibri Light" w:cs="Calibri Light"/>
                  <w:lang w:val="en-AU"/>
                </w:rPr>
                <w:t>(Heart Foundation – Heart Failure Toolkit).</w:t>
              </w:r>
            </w:hyperlink>
            <w:r w:rsidR="00122C07">
              <w:rPr>
                <w:rFonts w:ascii="Calibri Light" w:hAnsi="Calibri Light" w:cs="Calibri Light"/>
                <w:lang w:val="en-AU"/>
              </w:rPr>
              <w:t xml:space="preserve"> </w:t>
            </w:r>
            <w:r w:rsidR="00F62104">
              <w:rPr>
                <w:rFonts w:ascii="Calibri Light" w:hAnsi="Calibri Light" w:cs="Calibri Light"/>
                <w:lang w:val="en-AU"/>
              </w:rPr>
              <w:t xml:space="preserve">In addition, </w:t>
            </w:r>
            <w:r w:rsidR="00F62104">
              <w:rPr>
                <w:rFonts w:ascii="Calibri Light" w:hAnsi="Calibri Light" w:cs="Calibri Light"/>
              </w:rPr>
              <w:t>p</w:t>
            </w:r>
            <w:r w:rsidR="00F62104" w:rsidRPr="0054577D">
              <w:rPr>
                <w:rFonts w:ascii="Calibri Light" w:hAnsi="Calibri Light" w:cs="Calibri Light"/>
              </w:rPr>
              <w:t xml:space="preserve">eople with cardiovascular disease are more susceptible to severe complications if infection with COVID-19, including intensive care admission and death </w:t>
            </w:r>
            <w:hyperlink r:id="rId16" w:history="1">
              <w:r w:rsidR="00F62104" w:rsidRPr="0054577D">
                <w:rPr>
                  <w:rStyle w:val="Hyperlink"/>
                  <w:rFonts w:ascii="Calibri Light" w:hAnsi="Calibri Light" w:cs="Calibri Light"/>
                </w:rPr>
                <w:t>(Heart Foundation – COVID-19 &amp; Cardiovascular disease).</w:t>
              </w:r>
            </w:hyperlink>
          </w:p>
          <w:p w14:paraId="3F8E7750" w14:textId="373C1962" w:rsidR="004D7DCA" w:rsidRPr="00122C07" w:rsidRDefault="00472C1B" w:rsidP="00861BBE">
            <w:pPr>
              <w:spacing w:after="60"/>
              <w:rPr>
                <w:rFonts w:ascii="Calibri Light" w:hAnsi="Calibri Light" w:cs="Calibri Light"/>
                <w:lang w:val="en-AU"/>
              </w:rPr>
            </w:pPr>
            <w:r w:rsidRPr="00122C07">
              <w:rPr>
                <w:rFonts w:ascii="Calibri Light" w:hAnsi="Calibri Light" w:cs="Calibri Light"/>
                <w:lang w:val="en-AU"/>
              </w:rPr>
              <w:lastRenderedPageBreak/>
              <w:t>Th</w:t>
            </w:r>
            <w:r w:rsidR="001A03AB" w:rsidRPr="00122C07">
              <w:rPr>
                <w:rFonts w:ascii="Calibri Light" w:hAnsi="Calibri Light" w:cs="Calibri Light"/>
                <w:lang w:val="en-AU"/>
              </w:rPr>
              <w:t>is</w:t>
            </w:r>
            <w:r w:rsidRPr="00122C07">
              <w:rPr>
                <w:rFonts w:ascii="Calibri Light" w:hAnsi="Calibri Light" w:cs="Calibri Light"/>
                <w:lang w:val="en-AU"/>
              </w:rPr>
              <w:t xml:space="preserve"> risk of illness and disease </w:t>
            </w:r>
            <w:r w:rsidR="00095EE7" w:rsidRPr="00122C07">
              <w:rPr>
                <w:rFonts w:ascii="Calibri Light" w:hAnsi="Calibri Light" w:cs="Calibri Light"/>
                <w:lang w:val="en-AU"/>
              </w:rPr>
              <w:t xml:space="preserve">may be </w:t>
            </w:r>
            <w:r w:rsidR="001A03AB" w:rsidRPr="00122C07">
              <w:rPr>
                <w:rFonts w:ascii="Calibri Light" w:hAnsi="Calibri Light" w:cs="Calibri Light"/>
                <w:lang w:val="en-AU"/>
              </w:rPr>
              <w:t xml:space="preserve">experienced </w:t>
            </w:r>
            <w:r w:rsidRPr="00122C07">
              <w:rPr>
                <w:rFonts w:ascii="Calibri Light" w:hAnsi="Calibri Light" w:cs="Calibri Light"/>
                <w:lang w:val="en-AU"/>
              </w:rPr>
              <w:t>across the lifecycle</w:t>
            </w:r>
            <w:r w:rsidR="00095EE7" w:rsidRPr="00122C07">
              <w:rPr>
                <w:rFonts w:ascii="Calibri Light" w:hAnsi="Calibri Light" w:cs="Calibri Light"/>
                <w:lang w:val="en-AU"/>
              </w:rPr>
              <w:t>, with o</w:t>
            </w:r>
            <w:r w:rsidR="001E29E1" w:rsidRPr="00122C07">
              <w:rPr>
                <w:rFonts w:ascii="Calibri Light" w:hAnsi="Calibri Light" w:cs="Calibri Light"/>
                <w:lang w:val="en-AU"/>
              </w:rPr>
              <w:t xml:space="preserve">lder people at an increased risk of multiple chronic conditions that may impair their function and quality of life </w:t>
            </w:r>
            <w:hyperlink r:id="rId17" w:history="1">
              <w:r w:rsidR="001E29E1" w:rsidRPr="00122C07">
                <w:rPr>
                  <w:rStyle w:val="Hyperlink"/>
                  <w:rFonts w:ascii="Calibri Light" w:hAnsi="Calibri Light" w:cs="Calibri Light"/>
                  <w:lang w:val="en-AU"/>
                </w:rPr>
                <w:t>(RACGP – Guidelines for preventive activities in general practice)</w:t>
              </w:r>
            </w:hyperlink>
            <w:r w:rsidR="00BF68E7" w:rsidRPr="00122C07">
              <w:rPr>
                <w:rFonts w:ascii="Calibri Light" w:hAnsi="Calibri Light" w:cs="Calibri Light"/>
                <w:lang w:val="en-AU"/>
              </w:rPr>
              <w:t>.</w:t>
            </w:r>
            <w:r w:rsidR="001E29E1" w:rsidRPr="00122C07">
              <w:rPr>
                <w:rFonts w:ascii="Calibri Light" w:hAnsi="Calibri Light" w:cs="Calibri Light"/>
                <w:lang w:val="en-AU"/>
              </w:rPr>
              <w:t xml:space="preserve"> </w:t>
            </w:r>
            <w:r w:rsidRPr="00122C07">
              <w:rPr>
                <w:rFonts w:ascii="Calibri Light" w:hAnsi="Calibri Light" w:cs="Calibri Light"/>
                <w:lang w:val="en-AU"/>
              </w:rPr>
              <w:t xml:space="preserve"> </w:t>
            </w:r>
            <w:r w:rsidR="001A03AB" w:rsidRPr="00122C07">
              <w:rPr>
                <w:rFonts w:ascii="Calibri Light" w:hAnsi="Calibri Light" w:cs="Calibri Light"/>
                <w:lang w:val="en-AU"/>
              </w:rPr>
              <w:t xml:space="preserve">An </w:t>
            </w:r>
            <w:r w:rsidR="00914FAD" w:rsidRPr="00122C07">
              <w:rPr>
                <w:rFonts w:ascii="Calibri Light" w:hAnsi="Calibri Light" w:cs="Calibri Light"/>
                <w:lang w:val="en-AU"/>
              </w:rPr>
              <w:t>annual cycle of care</w:t>
            </w:r>
            <w:r w:rsidR="0032765F" w:rsidRPr="00122C07">
              <w:rPr>
                <w:rFonts w:ascii="Calibri Light" w:hAnsi="Calibri Light" w:cs="Calibri Light"/>
                <w:lang w:val="en-AU"/>
              </w:rPr>
              <w:t xml:space="preserve"> model</w:t>
            </w:r>
            <w:r w:rsidR="00914FAD" w:rsidRPr="00122C07">
              <w:rPr>
                <w:rFonts w:ascii="Calibri Light" w:hAnsi="Calibri Light" w:cs="Calibri Light"/>
                <w:lang w:val="en-AU"/>
              </w:rPr>
              <w:t xml:space="preserve"> </w:t>
            </w:r>
            <w:r w:rsidR="001A03AB" w:rsidRPr="00122C07">
              <w:rPr>
                <w:rFonts w:ascii="Calibri Light" w:hAnsi="Calibri Light" w:cs="Calibri Light"/>
                <w:lang w:val="en-AU"/>
              </w:rPr>
              <w:t xml:space="preserve">with a </w:t>
            </w:r>
            <w:hyperlink r:id="rId18" w:history="1">
              <w:r w:rsidR="00F239AD" w:rsidRPr="00122C07">
                <w:rPr>
                  <w:rStyle w:val="Hyperlink"/>
                  <w:rFonts w:ascii="Calibri Light" w:hAnsi="Calibri Light" w:cs="Calibri Light"/>
                  <w:lang w:val="en-AU"/>
                </w:rPr>
                <w:t>seasonal focus</w:t>
              </w:r>
            </w:hyperlink>
            <w:r w:rsidR="00F239AD" w:rsidRPr="00122C07">
              <w:rPr>
                <w:rFonts w:ascii="Calibri Light" w:hAnsi="Calibri Light" w:cs="Calibri Light"/>
                <w:lang w:val="en-AU"/>
              </w:rPr>
              <w:t xml:space="preserve"> </w:t>
            </w:r>
            <w:r w:rsidR="005E6E8F" w:rsidRPr="00122C07">
              <w:rPr>
                <w:rFonts w:ascii="Calibri Light" w:hAnsi="Calibri Light" w:cs="Calibri Light"/>
                <w:lang w:val="en-AU"/>
              </w:rPr>
              <w:t xml:space="preserve">can assist </w:t>
            </w:r>
            <w:r w:rsidR="00095EE7" w:rsidRPr="00122C07">
              <w:rPr>
                <w:rFonts w:ascii="Calibri Light" w:hAnsi="Calibri Light" w:cs="Calibri Light"/>
                <w:lang w:val="en-AU"/>
              </w:rPr>
              <w:t>with</w:t>
            </w:r>
            <w:r w:rsidR="005E6E8F" w:rsidRPr="00122C07">
              <w:rPr>
                <w:rFonts w:ascii="Calibri Light" w:hAnsi="Calibri Light" w:cs="Calibri Light"/>
                <w:lang w:val="en-AU"/>
              </w:rPr>
              <w:t xml:space="preserve"> targeted, cost-effective and high quality care deliver</w:t>
            </w:r>
            <w:r w:rsidR="00095EE7" w:rsidRPr="00122C07">
              <w:rPr>
                <w:rFonts w:ascii="Calibri Light" w:hAnsi="Calibri Light" w:cs="Calibri Light"/>
                <w:lang w:val="en-AU"/>
              </w:rPr>
              <w:t>y</w:t>
            </w:r>
            <w:r w:rsidR="005E6E8F" w:rsidRPr="00122C07">
              <w:rPr>
                <w:rFonts w:ascii="Calibri Light" w:hAnsi="Calibri Light" w:cs="Calibri Light"/>
                <w:lang w:val="en-AU"/>
              </w:rPr>
              <w:t xml:space="preserve"> and monitor</w:t>
            </w:r>
            <w:r w:rsidR="00095EE7" w:rsidRPr="00122C07">
              <w:rPr>
                <w:rFonts w:ascii="Calibri Light" w:hAnsi="Calibri Light" w:cs="Calibri Light"/>
                <w:lang w:val="en-AU"/>
              </w:rPr>
              <w:t>ing by general practice</w:t>
            </w:r>
            <w:r w:rsidR="00914FAD" w:rsidRPr="00122C07">
              <w:rPr>
                <w:rFonts w:ascii="Calibri Light" w:hAnsi="Calibri Light" w:cs="Calibri Light"/>
                <w:lang w:val="en-AU"/>
              </w:rPr>
              <w:t>.</w:t>
            </w:r>
            <w:r w:rsidR="00E2585C" w:rsidRPr="00122C07">
              <w:rPr>
                <w:rFonts w:ascii="Calibri Light" w:hAnsi="Calibri Light" w:cs="Calibri Light"/>
                <w:lang w:val="en-AU"/>
              </w:rPr>
              <w:t xml:space="preserve"> </w:t>
            </w:r>
            <w:r w:rsidR="00914FAD" w:rsidRPr="00122C07">
              <w:rPr>
                <w:rFonts w:ascii="Calibri Light" w:hAnsi="Calibri Light" w:cs="Calibri Light"/>
                <w:lang w:val="en-AU"/>
              </w:rPr>
              <w:t>I</w:t>
            </w:r>
            <w:r w:rsidR="00E2585C" w:rsidRPr="00122C07">
              <w:rPr>
                <w:rFonts w:ascii="Calibri Light" w:hAnsi="Calibri Light" w:cs="Calibri Light"/>
                <w:lang w:val="en-AU"/>
              </w:rPr>
              <w:t>mplementing a</w:t>
            </w:r>
            <w:r w:rsidRPr="00122C07">
              <w:rPr>
                <w:rFonts w:ascii="Calibri Light" w:hAnsi="Calibri Light" w:cs="Calibri Light"/>
                <w:lang w:val="en-AU"/>
              </w:rPr>
              <w:t xml:space="preserve"> seasonal focus </w:t>
            </w:r>
            <w:r w:rsidR="00914FAD" w:rsidRPr="00122C07">
              <w:rPr>
                <w:rFonts w:ascii="Calibri Light" w:hAnsi="Calibri Light" w:cs="Calibri Light"/>
                <w:lang w:val="en-AU"/>
              </w:rPr>
              <w:t>model in primary health care</w:t>
            </w:r>
            <w:r w:rsidR="002B387B" w:rsidRPr="00122C07">
              <w:rPr>
                <w:rFonts w:ascii="Calibri Light" w:hAnsi="Calibri Light" w:cs="Calibri Light"/>
                <w:lang w:val="en-AU"/>
              </w:rPr>
              <w:t xml:space="preserve"> can</w:t>
            </w:r>
            <w:r w:rsidR="00914FAD" w:rsidRPr="00122C07">
              <w:rPr>
                <w:rFonts w:ascii="Calibri Light" w:hAnsi="Calibri Light" w:cs="Calibri Light"/>
                <w:lang w:val="en-AU"/>
              </w:rPr>
              <w:t xml:space="preserve"> </w:t>
            </w:r>
            <w:r w:rsidRPr="00122C07">
              <w:rPr>
                <w:rFonts w:ascii="Calibri Light" w:hAnsi="Calibri Light" w:cs="Calibri Light"/>
                <w:lang w:val="en-AU"/>
              </w:rPr>
              <w:t>ensure all critical elements of</w:t>
            </w:r>
            <w:r w:rsidR="00E2585C" w:rsidRPr="00122C07">
              <w:rPr>
                <w:rFonts w:ascii="Calibri Light" w:hAnsi="Calibri Light" w:cs="Calibri Light"/>
                <w:lang w:val="en-AU"/>
              </w:rPr>
              <w:t xml:space="preserve"> </w:t>
            </w:r>
            <w:r w:rsidRPr="00122C07">
              <w:rPr>
                <w:rFonts w:ascii="Calibri Light" w:hAnsi="Calibri Light" w:cs="Calibri Light"/>
                <w:lang w:val="en-AU"/>
              </w:rPr>
              <w:t xml:space="preserve">health care management for </w:t>
            </w:r>
            <w:r w:rsidR="00E2585C" w:rsidRPr="00122C07">
              <w:rPr>
                <w:rFonts w:ascii="Calibri Light" w:hAnsi="Calibri Light" w:cs="Calibri Light"/>
                <w:lang w:val="en-AU"/>
              </w:rPr>
              <w:t xml:space="preserve">at risk patients </w:t>
            </w:r>
            <w:r w:rsidR="00914FAD" w:rsidRPr="00122C07">
              <w:rPr>
                <w:rFonts w:ascii="Calibri Light" w:hAnsi="Calibri Light" w:cs="Calibri Light"/>
                <w:lang w:val="en-AU"/>
              </w:rPr>
              <w:t>can be</w:t>
            </w:r>
            <w:r w:rsidR="00E2585C" w:rsidRPr="00122C07">
              <w:rPr>
                <w:rFonts w:ascii="Calibri Light" w:hAnsi="Calibri Light" w:cs="Calibri Light"/>
                <w:lang w:val="en-AU"/>
              </w:rPr>
              <w:t xml:space="preserve"> achieved.</w:t>
            </w:r>
            <w:r w:rsidR="0030558B" w:rsidRPr="00122C07">
              <w:rPr>
                <w:rFonts w:ascii="Calibri Light" w:hAnsi="Calibri Light" w:cs="Calibri Light"/>
                <w:lang w:val="en-AU"/>
              </w:rPr>
              <w:t xml:space="preserve"> </w:t>
            </w:r>
          </w:p>
        </w:tc>
      </w:tr>
      <w:tr w:rsidR="00942E2A" w:rsidRPr="00AC25F0" w14:paraId="280FE495" w14:textId="77777777" w:rsidTr="7A902F65">
        <w:trPr>
          <w:trHeight w:val="377"/>
        </w:trPr>
        <w:tc>
          <w:tcPr>
            <w:tcW w:w="709" w:type="dxa"/>
            <w:vMerge/>
          </w:tcPr>
          <w:p w14:paraId="023F2A9E"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C52A50C"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What</w:t>
            </w:r>
            <w:r w:rsidRPr="00AC25F0">
              <w:rPr>
                <w:rFonts w:ascii="Calibri Light" w:hAnsi="Calibri Light" w:cs="Calibri Light"/>
                <w:lang w:val="en-AU"/>
              </w:rPr>
              <w:t xml:space="preserve"> do we want to change?</w:t>
            </w:r>
          </w:p>
        </w:tc>
      </w:tr>
      <w:tr w:rsidR="00480277" w:rsidRPr="00AC25F0" w14:paraId="40693CA5" w14:textId="77777777" w:rsidTr="7A902F65">
        <w:trPr>
          <w:trHeight w:val="390"/>
        </w:trPr>
        <w:tc>
          <w:tcPr>
            <w:tcW w:w="709" w:type="dxa"/>
            <w:vMerge/>
          </w:tcPr>
          <w:p w14:paraId="04C0F82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9FCC9B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1D300E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Topic</w:t>
            </w:r>
          </w:p>
        </w:tc>
        <w:tc>
          <w:tcPr>
            <w:tcW w:w="7229" w:type="dxa"/>
            <w:tcBorders>
              <w:top w:val="single" w:sz="4" w:space="0" w:color="auto"/>
              <w:left w:val="single" w:sz="4" w:space="0" w:color="auto"/>
              <w:bottom w:val="single" w:sz="4" w:space="0" w:color="auto"/>
              <w:right w:val="single" w:sz="4" w:space="0" w:color="auto"/>
            </w:tcBorders>
          </w:tcPr>
          <w:p w14:paraId="46D6FB08" w14:textId="63172F10" w:rsidR="00942E2A" w:rsidRPr="00AC25F0" w:rsidRDefault="001E0029" w:rsidP="00480277">
            <w:pPr>
              <w:spacing w:after="60"/>
              <w:rPr>
                <w:rFonts w:ascii="Calibri Light" w:hAnsi="Calibri Light" w:cs="Calibri Light"/>
                <w:lang w:val="en-AU"/>
              </w:rPr>
            </w:pPr>
            <w:r w:rsidRPr="00AC25F0">
              <w:rPr>
                <w:rFonts w:ascii="Calibri Light" w:hAnsi="Calibri Light" w:cs="Calibri Light"/>
                <w:lang w:val="en-AU"/>
              </w:rPr>
              <w:t xml:space="preserve">Identifying and managing vulnerable patients with </w:t>
            </w:r>
            <w:r w:rsidR="001E5DE3">
              <w:rPr>
                <w:rFonts w:ascii="Calibri Light" w:hAnsi="Calibri Light" w:cs="Calibri Light"/>
                <w:lang w:val="en-AU"/>
              </w:rPr>
              <w:t xml:space="preserve">Heart </w:t>
            </w:r>
            <w:r w:rsidR="001B3EF8">
              <w:rPr>
                <w:rFonts w:ascii="Calibri Light" w:hAnsi="Calibri Light" w:cs="Calibri Light"/>
                <w:lang w:val="en-AU"/>
              </w:rPr>
              <w:t>f</w:t>
            </w:r>
            <w:r w:rsidR="001E5DE3">
              <w:rPr>
                <w:rFonts w:ascii="Calibri Light" w:hAnsi="Calibri Light" w:cs="Calibri Light"/>
                <w:lang w:val="en-AU"/>
              </w:rPr>
              <w:t>ailure</w:t>
            </w:r>
          </w:p>
        </w:tc>
      </w:tr>
      <w:tr w:rsidR="00480277" w:rsidRPr="00AC25F0" w14:paraId="79D90FC0" w14:textId="77777777" w:rsidTr="7A902F65">
        <w:trPr>
          <w:trHeight w:val="377"/>
        </w:trPr>
        <w:tc>
          <w:tcPr>
            <w:tcW w:w="709" w:type="dxa"/>
            <w:vMerge/>
          </w:tcPr>
          <w:p w14:paraId="20485E8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135E6F8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8E960C4"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Scope </w:t>
            </w:r>
          </w:p>
        </w:tc>
        <w:tc>
          <w:tcPr>
            <w:tcW w:w="7229" w:type="dxa"/>
            <w:tcBorders>
              <w:top w:val="single" w:sz="4" w:space="0" w:color="auto"/>
              <w:left w:val="single" w:sz="4" w:space="0" w:color="auto"/>
              <w:bottom w:val="single" w:sz="4" w:space="0" w:color="auto"/>
              <w:right w:val="single" w:sz="4" w:space="0" w:color="auto"/>
            </w:tcBorders>
          </w:tcPr>
          <w:p w14:paraId="4645ABB5" w14:textId="05EB88AC"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 xml:space="preserve"> </w:t>
            </w:r>
            <w:r w:rsidR="00FD27B2" w:rsidRPr="00AC25F0">
              <w:rPr>
                <w:rFonts w:ascii="Calibri Light" w:hAnsi="Calibri Light" w:cs="Calibri Light"/>
                <w:lang w:val="en-AU"/>
              </w:rPr>
              <w:t xml:space="preserve">Vulnerable and at-risk groups </w:t>
            </w:r>
            <w:r w:rsidR="006E5D3C" w:rsidRPr="00AC25F0">
              <w:rPr>
                <w:rFonts w:ascii="Calibri Light" w:hAnsi="Calibri Light" w:cs="Calibri Light"/>
                <w:lang w:val="en-AU"/>
              </w:rPr>
              <w:t>– to be determined by practice demographic</w:t>
            </w:r>
            <w:r w:rsidR="00546374">
              <w:rPr>
                <w:rFonts w:ascii="Calibri Light" w:hAnsi="Calibri Light" w:cs="Calibri Light"/>
                <w:lang w:val="en-AU"/>
              </w:rPr>
              <w:t>s</w:t>
            </w:r>
          </w:p>
        </w:tc>
      </w:tr>
      <w:tr w:rsidR="00942E2A" w:rsidRPr="00AC25F0" w14:paraId="04534541" w14:textId="77777777" w:rsidTr="7A902F65">
        <w:trPr>
          <w:trHeight w:val="377"/>
        </w:trPr>
        <w:tc>
          <w:tcPr>
            <w:tcW w:w="709" w:type="dxa"/>
            <w:vMerge/>
          </w:tcPr>
          <w:p w14:paraId="173E2027"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564451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do we want to change?</w:t>
            </w:r>
          </w:p>
        </w:tc>
      </w:tr>
      <w:tr w:rsidR="00480277" w:rsidRPr="00AC25F0" w14:paraId="64F156CB" w14:textId="77777777" w:rsidTr="7A902F65">
        <w:trPr>
          <w:trHeight w:val="390"/>
        </w:trPr>
        <w:tc>
          <w:tcPr>
            <w:tcW w:w="709" w:type="dxa"/>
            <w:vMerge/>
          </w:tcPr>
          <w:p w14:paraId="099482C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1695CD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21C64F2" w14:textId="77777777" w:rsidR="00942E2A" w:rsidRPr="006463C7" w:rsidRDefault="00942E2A" w:rsidP="00480277">
            <w:pPr>
              <w:numPr>
                <w:ilvl w:val="0"/>
                <w:numId w:val="6"/>
              </w:numPr>
              <w:spacing w:after="60"/>
              <w:ind w:left="0"/>
              <w:rPr>
                <w:rFonts w:ascii="Calibri Light" w:hAnsi="Calibri Light" w:cs="Calibri Light"/>
                <w:lang w:val="en-AU"/>
              </w:rPr>
            </w:pPr>
            <w:r w:rsidRPr="006463C7">
              <w:rPr>
                <w:rFonts w:ascii="Calibri Light" w:hAnsi="Calibri Light" w:cs="Calibri Light"/>
                <w:lang w:val="en-AU"/>
              </w:rPr>
              <w:t>Baseline</w:t>
            </w:r>
          </w:p>
        </w:tc>
        <w:tc>
          <w:tcPr>
            <w:tcW w:w="7229" w:type="dxa"/>
            <w:tcBorders>
              <w:top w:val="single" w:sz="4" w:space="0" w:color="auto"/>
              <w:left w:val="single" w:sz="4" w:space="0" w:color="auto"/>
              <w:bottom w:val="single" w:sz="4" w:space="0" w:color="auto"/>
              <w:right w:val="single" w:sz="4" w:space="0" w:color="auto"/>
            </w:tcBorders>
          </w:tcPr>
          <w:p w14:paraId="44E1FBFB" w14:textId="77777777" w:rsidR="009A305B" w:rsidRPr="006463C7" w:rsidRDefault="00FD27B2" w:rsidP="34B628E6">
            <w:pPr>
              <w:spacing w:after="60"/>
            </w:pPr>
            <w:r w:rsidRPr="006463C7">
              <w:rPr>
                <w:rFonts w:ascii="Calibri Light" w:hAnsi="Calibri Light" w:cs="Calibri Light"/>
                <w:lang w:val="en-AU"/>
              </w:rPr>
              <w:t>To be determined from</w:t>
            </w:r>
            <w:r w:rsidR="0074435E" w:rsidRPr="006463C7">
              <w:t xml:space="preserve">: </w:t>
            </w:r>
          </w:p>
          <w:p w14:paraId="4BDFCD4C" w14:textId="70CBCB60" w:rsidR="0074435E" w:rsidRPr="00C2759A" w:rsidRDefault="00C2759A" w:rsidP="34B628E6">
            <w:pPr>
              <w:spacing w:after="60"/>
              <w:rPr>
                <w:rStyle w:val="Hyperlink"/>
                <w:rFonts w:ascii="Calibri Light" w:hAnsi="Calibri Light" w:cs="Calibri Light"/>
                <w:highlight w:val="yellow"/>
                <w:lang w:val="en-AU"/>
              </w:rPr>
            </w:pPr>
            <w:r>
              <w:rPr>
                <w:rFonts w:ascii="Calibri Light" w:hAnsi="Calibri Light" w:cs="Calibri Light"/>
              </w:rPr>
              <w:fldChar w:fldCharType="begin"/>
            </w:r>
            <w:r w:rsidR="009D2771">
              <w:rPr>
                <w:rFonts w:ascii="Calibri Light" w:hAnsi="Calibri Light" w:cs="Calibri Light"/>
              </w:rPr>
              <w:instrText>HYPERLINK "https://gcphn.org.au/wp-content/uploads/2021/03/CAT4-Recipe-Heart-Failure-Cross-Tabulation_Updated-Feb21.pdf"</w:instrText>
            </w:r>
            <w:r w:rsidR="009D2771">
              <w:rPr>
                <w:rFonts w:ascii="Calibri Light" w:hAnsi="Calibri Light" w:cs="Calibri Light"/>
              </w:rPr>
            </w:r>
            <w:r>
              <w:rPr>
                <w:rFonts w:ascii="Calibri Light" w:hAnsi="Calibri Light" w:cs="Calibri Light"/>
              </w:rPr>
              <w:fldChar w:fldCharType="separate"/>
            </w:r>
            <w:r w:rsidR="0074435E" w:rsidRPr="00C2759A">
              <w:rPr>
                <w:rStyle w:val="Hyperlink"/>
                <w:rFonts w:ascii="Calibri Light" w:hAnsi="Calibri Light" w:cs="Calibri Light"/>
              </w:rPr>
              <w:t>Cross tabulation report on heart failure patients</w:t>
            </w:r>
            <w:r w:rsidR="00E62451" w:rsidRPr="00C2759A">
              <w:rPr>
                <w:rStyle w:val="Hyperlink"/>
                <w:rFonts w:ascii="Calibri Light" w:hAnsi="Calibri Light" w:cs="Calibri Light"/>
              </w:rPr>
              <w:t xml:space="preserve"> </w:t>
            </w:r>
          </w:p>
          <w:p w14:paraId="76598FDF" w14:textId="0A3538DA" w:rsidR="006463C7" w:rsidRPr="00E62451" w:rsidRDefault="00C2759A" w:rsidP="34B628E6">
            <w:pPr>
              <w:spacing w:after="60"/>
              <w:rPr>
                <w:rFonts w:ascii="Calibri Light" w:hAnsi="Calibri Light" w:cs="Calibri Light"/>
                <w:i/>
                <w:iCs/>
                <w:lang w:val="en-AU"/>
              </w:rPr>
            </w:pPr>
            <w:r>
              <w:rPr>
                <w:rFonts w:ascii="Calibri Light" w:hAnsi="Calibri Light" w:cs="Calibri Light"/>
              </w:rPr>
              <w:fldChar w:fldCharType="end"/>
            </w:r>
            <w:r w:rsidR="006463C7" w:rsidRPr="00E62451">
              <w:rPr>
                <w:rFonts w:ascii="Calibri Light" w:hAnsi="Calibri Light" w:cs="Calibri Light"/>
                <w:lang w:val="en-AU"/>
              </w:rPr>
              <w:t>Add other potentials indicators to further narrow data (if needed)</w:t>
            </w:r>
            <w:r w:rsidR="006463C7" w:rsidRPr="006463C7">
              <w:rPr>
                <w:rFonts w:ascii="Calibri Light" w:hAnsi="Calibri Light" w:cs="Calibri Light"/>
                <w:lang w:val="en-AU"/>
              </w:rPr>
              <w:t xml:space="preserve"> </w:t>
            </w:r>
          </w:p>
        </w:tc>
      </w:tr>
      <w:tr w:rsidR="00480277" w:rsidRPr="00AC25F0" w14:paraId="12D6C931" w14:textId="77777777" w:rsidTr="7A902F65">
        <w:trPr>
          <w:trHeight w:val="377"/>
        </w:trPr>
        <w:tc>
          <w:tcPr>
            <w:tcW w:w="709" w:type="dxa"/>
            <w:vMerge/>
          </w:tcPr>
          <w:p w14:paraId="199BA275"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2B42DE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55510699" w14:textId="77777777" w:rsidR="00942E2A" w:rsidRPr="006463C7" w:rsidRDefault="00942E2A" w:rsidP="00480277">
            <w:pPr>
              <w:numPr>
                <w:ilvl w:val="0"/>
                <w:numId w:val="6"/>
              </w:numPr>
              <w:spacing w:after="60"/>
              <w:ind w:left="0"/>
              <w:rPr>
                <w:rFonts w:ascii="Calibri Light" w:hAnsi="Calibri Light" w:cs="Calibri Light"/>
                <w:lang w:val="en-AU"/>
              </w:rPr>
            </w:pPr>
            <w:r w:rsidRPr="006463C7">
              <w:rPr>
                <w:rFonts w:ascii="Calibri Light" w:hAnsi="Calibri Light" w:cs="Calibri Light"/>
                <w:lang w:val="en-AU"/>
              </w:rPr>
              <w:t>Sample</w:t>
            </w:r>
          </w:p>
        </w:tc>
        <w:tc>
          <w:tcPr>
            <w:tcW w:w="7229" w:type="dxa"/>
            <w:tcBorders>
              <w:top w:val="single" w:sz="4" w:space="0" w:color="auto"/>
              <w:left w:val="single" w:sz="4" w:space="0" w:color="auto"/>
              <w:bottom w:val="single" w:sz="4" w:space="0" w:color="auto"/>
              <w:right w:val="single" w:sz="4" w:space="0" w:color="auto"/>
            </w:tcBorders>
          </w:tcPr>
          <w:p w14:paraId="20771113" w14:textId="74246F10" w:rsidR="003F7181" w:rsidRPr="006463C7" w:rsidRDefault="006463C7" w:rsidP="00480277">
            <w:pPr>
              <w:spacing w:after="60"/>
              <w:rPr>
                <w:rFonts w:ascii="Calibri Light" w:hAnsi="Calibri Light" w:cs="Calibri Light"/>
                <w:lang w:val="en-AU"/>
              </w:rPr>
            </w:pPr>
            <w:r w:rsidRPr="006463C7">
              <w:rPr>
                <w:rFonts w:ascii="Calibri Light" w:hAnsi="Calibri Light" w:cs="Calibri Light"/>
                <w:lang w:val="en-AU"/>
              </w:rPr>
              <w:t>All patients identified in cross tabulation report</w:t>
            </w:r>
          </w:p>
        </w:tc>
      </w:tr>
      <w:tr w:rsidR="00480277" w:rsidRPr="00AC25F0" w14:paraId="4B7FF510" w14:textId="77777777" w:rsidTr="7A902F65">
        <w:trPr>
          <w:trHeight w:val="390"/>
        </w:trPr>
        <w:tc>
          <w:tcPr>
            <w:tcW w:w="709" w:type="dxa"/>
            <w:vMerge/>
          </w:tcPr>
          <w:p w14:paraId="54F1149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FB0F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40BBD48"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Target</w:t>
            </w:r>
          </w:p>
        </w:tc>
        <w:tc>
          <w:tcPr>
            <w:tcW w:w="7229" w:type="dxa"/>
            <w:tcBorders>
              <w:top w:val="single" w:sz="4" w:space="0" w:color="auto"/>
              <w:left w:val="single" w:sz="4" w:space="0" w:color="auto"/>
              <w:bottom w:val="single" w:sz="4" w:space="0" w:color="auto"/>
              <w:right w:val="single" w:sz="4" w:space="0" w:color="auto"/>
            </w:tcBorders>
          </w:tcPr>
          <w:p w14:paraId="516930BF" w14:textId="2D89C9CC" w:rsidR="009A305B"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100</w:t>
            </w:r>
            <w:r w:rsidRPr="001E5DE3">
              <w:rPr>
                <w:rFonts w:ascii="Calibri Light" w:hAnsi="Calibri Light" w:cs="Calibri Light"/>
                <w:lang w:val="en-AU"/>
              </w:rPr>
              <w:t xml:space="preserve">% of </w:t>
            </w:r>
            <w:r w:rsidR="003F7181" w:rsidRPr="001E5DE3">
              <w:rPr>
                <w:rFonts w:ascii="Calibri Light" w:hAnsi="Calibri Light" w:cs="Calibri Light"/>
                <w:lang w:val="en-AU"/>
              </w:rPr>
              <w:t xml:space="preserve">sample </w:t>
            </w:r>
            <w:r w:rsidRPr="001E5DE3">
              <w:rPr>
                <w:rFonts w:ascii="Calibri Light" w:hAnsi="Calibri Light" w:cs="Calibri Light"/>
                <w:lang w:val="en-AU"/>
              </w:rPr>
              <w:t xml:space="preserve">patients with </w:t>
            </w:r>
            <w:r w:rsidR="001E5DE3" w:rsidRPr="001E5DE3">
              <w:rPr>
                <w:rFonts w:ascii="Calibri Light" w:hAnsi="Calibri Light" w:cs="Calibri Light"/>
                <w:lang w:val="en-AU"/>
              </w:rPr>
              <w:t>Heart Failure</w:t>
            </w:r>
            <w:r w:rsidR="003F7181">
              <w:rPr>
                <w:rFonts w:ascii="Calibri Light" w:hAnsi="Calibri Light" w:cs="Calibri Light"/>
                <w:lang w:val="en-AU"/>
              </w:rPr>
              <w:t xml:space="preserve"> </w:t>
            </w:r>
          </w:p>
        </w:tc>
      </w:tr>
      <w:tr w:rsidR="00480277" w:rsidRPr="00AC25F0" w14:paraId="2096C2EB" w14:textId="77777777" w:rsidTr="7A902F65">
        <w:trPr>
          <w:trHeight w:val="390"/>
        </w:trPr>
        <w:tc>
          <w:tcPr>
            <w:tcW w:w="709" w:type="dxa"/>
            <w:vMerge/>
          </w:tcPr>
          <w:p w14:paraId="06E95350"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2DD82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9C999C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Preparedness</w:t>
            </w:r>
          </w:p>
        </w:tc>
        <w:tc>
          <w:tcPr>
            <w:tcW w:w="7229" w:type="dxa"/>
            <w:tcBorders>
              <w:top w:val="single" w:sz="4" w:space="0" w:color="auto"/>
              <w:left w:val="single" w:sz="4" w:space="0" w:color="auto"/>
              <w:bottom w:val="single" w:sz="4" w:space="0" w:color="auto"/>
              <w:right w:val="single" w:sz="4" w:space="0" w:color="auto"/>
            </w:tcBorders>
          </w:tcPr>
          <w:p w14:paraId="061CF95B" w14:textId="19EE1601"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All staff believe this is a priority activity for their practice and patient population</w:t>
            </w:r>
            <w:r w:rsidR="003F7181">
              <w:rPr>
                <w:rFonts w:ascii="Calibri Light" w:hAnsi="Calibri Light" w:cs="Calibri Light"/>
                <w:lang w:val="en-AU"/>
              </w:rPr>
              <w:t xml:space="preserve">. </w:t>
            </w:r>
          </w:p>
        </w:tc>
      </w:tr>
      <w:tr w:rsidR="00942E2A" w:rsidRPr="00AC25F0" w14:paraId="7AB3D91C" w14:textId="77777777" w:rsidTr="7A902F65">
        <w:trPr>
          <w:trHeight w:val="363"/>
        </w:trPr>
        <w:tc>
          <w:tcPr>
            <w:tcW w:w="709" w:type="dxa"/>
            <w:vMerge/>
          </w:tcPr>
          <w:p w14:paraId="52C08750"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3F13EF04"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Who</w:t>
            </w:r>
            <w:r w:rsidRPr="00AC25F0">
              <w:rPr>
                <w:rFonts w:ascii="Calibri Light" w:hAnsi="Calibri Light" w:cs="Calibri Light"/>
                <w:lang w:val="en-AU"/>
              </w:rPr>
              <w:t xml:space="preserve"> are involved in the change?</w:t>
            </w:r>
          </w:p>
        </w:tc>
      </w:tr>
      <w:tr w:rsidR="00480277" w:rsidRPr="00AC25F0" w14:paraId="2C6734CC" w14:textId="77777777" w:rsidTr="7A902F65">
        <w:trPr>
          <w:trHeight w:val="390"/>
        </w:trPr>
        <w:tc>
          <w:tcPr>
            <w:tcW w:w="709" w:type="dxa"/>
            <w:vMerge/>
          </w:tcPr>
          <w:p w14:paraId="609CF09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FC6E6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C96585D"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Leads</w:t>
            </w:r>
          </w:p>
          <w:p w14:paraId="7EC88CDF"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Contributors</w:t>
            </w:r>
          </w:p>
        </w:tc>
        <w:tc>
          <w:tcPr>
            <w:tcW w:w="7229" w:type="dxa"/>
            <w:tcBorders>
              <w:top w:val="single" w:sz="4" w:space="0" w:color="auto"/>
              <w:left w:val="single" w:sz="4" w:space="0" w:color="auto"/>
              <w:bottom w:val="single" w:sz="4" w:space="0" w:color="auto"/>
              <w:right w:val="single" w:sz="4" w:space="0" w:color="auto"/>
            </w:tcBorders>
          </w:tcPr>
          <w:p w14:paraId="46C38D82" w14:textId="6A642651"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Practice Manager/COVID-19 Team Leader</w:t>
            </w:r>
          </w:p>
          <w:p w14:paraId="6D24809F" w14:textId="5718988E"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GPs/Practice Nurses/Receptionists</w:t>
            </w:r>
          </w:p>
        </w:tc>
      </w:tr>
      <w:tr w:rsidR="00480277" w:rsidRPr="00AC25F0" w14:paraId="040432F7" w14:textId="77777777" w:rsidTr="7A902F65">
        <w:trPr>
          <w:trHeight w:val="390"/>
        </w:trPr>
        <w:tc>
          <w:tcPr>
            <w:tcW w:w="709" w:type="dxa"/>
            <w:vMerge/>
          </w:tcPr>
          <w:p w14:paraId="0E61324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1D2A22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48A3ECF7"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External</w:t>
            </w:r>
          </w:p>
        </w:tc>
        <w:tc>
          <w:tcPr>
            <w:tcW w:w="7229" w:type="dxa"/>
            <w:tcBorders>
              <w:top w:val="single" w:sz="4" w:space="0" w:color="auto"/>
              <w:left w:val="single" w:sz="4" w:space="0" w:color="auto"/>
              <w:bottom w:val="single" w:sz="4" w:space="0" w:color="auto"/>
              <w:right w:val="single" w:sz="4" w:space="0" w:color="auto"/>
            </w:tcBorders>
          </w:tcPr>
          <w:p w14:paraId="53C6930D" w14:textId="5908AFDF"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PHN/</w:t>
            </w:r>
            <w:proofErr w:type="spellStart"/>
            <w:r w:rsidRPr="00AC25F0">
              <w:rPr>
                <w:rFonts w:ascii="Calibri Light" w:hAnsi="Calibri Light" w:cs="Calibri Light"/>
                <w:lang w:val="en-AU"/>
              </w:rPr>
              <w:t>DoH</w:t>
            </w:r>
            <w:proofErr w:type="spellEnd"/>
            <w:r w:rsidRPr="00AC25F0">
              <w:rPr>
                <w:rFonts w:ascii="Calibri Light" w:hAnsi="Calibri Light" w:cs="Calibri Light"/>
                <w:lang w:val="en-AU"/>
              </w:rPr>
              <w:t>/QLD Health/Patients</w:t>
            </w:r>
          </w:p>
        </w:tc>
      </w:tr>
      <w:tr w:rsidR="00942E2A" w:rsidRPr="00AC25F0" w14:paraId="1D7A9C50" w14:textId="77777777" w:rsidTr="7A902F65">
        <w:trPr>
          <w:trHeight w:val="377"/>
        </w:trPr>
        <w:tc>
          <w:tcPr>
            <w:tcW w:w="709" w:type="dxa"/>
            <w:vMerge/>
          </w:tcPr>
          <w:p w14:paraId="3023EE05"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6D6F09C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When</w:t>
            </w:r>
            <w:r w:rsidRPr="00AC25F0">
              <w:rPr>
                <w:rFonts w:ascii="Calibri Light" w:hAnsi="Calibri Light" w:cs="Calibri Light"/>
                <w:lang w:val="en-AU"/>
              </w:rPr>
              <w:t xml:space="preserve"> are we making the change?</w:t>
            </w:r>
          </w:p>
        </w:tc>
      </w:tr>
      <w:tr w:rsidR="00480277" w:rsidRPr="00AC25F0" w14:paraId="0832730A" w14:textId="77777777" w:rsidTr="7A902F65">
        <w:trPr>
          <w:trHeight w:val="377"/>
        </w:trPr>
        <w:tc>
          <w:tcPr>
            <w:tcW w:w="709" w:type="dxa"/>
            <w:vMerge/>
          </w:tcPr>
          <w:p w14:paraId="03CB5A1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B4B101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9B470D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Deadlines</w:t>
            </w:r>
          </w:p>
        </w:tc>
        <w:tc>
          <w:tcPr>
            <w:tcW w:w="7229" w:type="dxa"/>
            <w:tcBorders>
              <w:top w:val="single" w:sz="4" w:space="0" w:color="auto"/>
              <w:left w:val="single" w:sz="4" w:space="0" w:color="auto"/>
              <w:bottom w:val="single" w:sz="4" w:space="0" w:color="auto"/>
              <w:right w:val="single" w:sz="4" w:space="0" w:color="auto"/>
            </w:tcBorders>
          </w:tcPr>
          <w:p w14:paraId="172F3ADA"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Baseline data report generated (date)</w:t>
            </w:r>
          </w:p>
          <w:p w14:paraId="09F18A26"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Implementation between (date range)</w:t>
            </w:r>
          </w:p>
          <w:p w14:paraId="207A2036" w14:textId="124D9C30"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Review meeting (date)</w:t>
            </w:r>
          </w:p>
        </w:tc>
      </w:tr>
      <w:tr w:rsidR="00942E2A" w:rsidRPr="00AC25F0" w14:paraId="082D9269" w14:textId="77777777" w:rsidTr="7A902F65">
        <w:trPr>
          <w:trHeight w:val="377"/>
        </w:trPr>
        <w:tc>
          <w:tcPr>
            <w:tcW w:w="709" w:type="dxa"/>
            <w:vMerge/>
          </w:tcPr>
          <w:p w14:paraId="1273FBA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068B3322"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w:t>
            </w:r>
            <w:r w:rsidRPr="00AC25F0">
              <w:rPr>
                <w:rFonts w:ascii="Calibri Light" w:hAnsi="Calibri Light" w:cs="Calibri Light"/>
                <w:lang w:val="en-AU"/>
              </w:rPr>
              <w:t xml:space="preserve"> are we going to change?</w:t>
            </w:r>
          </w:p>
        </w:tc>
      </w:tr>
      <w:tr w:rsidR="00480277" w:rsidRPr="00AC25F0" w14:paraId="3B5D89CA" w14:textId="77777777" w:rsidTr="7A902F65">
        <w:trPr>
          <w:trHeight w:val="390"/>
        </w:trPr>
        <w:tc>
          <w:tcPr>
            <w:tcW w:w="709" w:type="dxa"/>
            <w:vMerge/>
          </w:tcPr>
          <w:p w14:paraId="57566E4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9D28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D9CF83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Potential solutions</w:t>
            </w:r>
          </w:p>
        </w:tc>
        <w:tc>
          <w:tcPr>
            <w:tcW w:w="7229" w:type="dxa"/>
            <w:tcBorders>
              <w:top w:val="single" w:sz="4" w:space="0" w:color="auto"/>
              <w:left w:val="single" w:sz="4" w:space="0" w:color="auto"/>
              <w:bottom w:val="single" w:sz="4" w:space="0" w:color="auto"/>
              <w:right w:val="single" w:sz="4" w:space="0" w:color="auto"/>
            </w:tcBorders>
          </w:tcPr>
          <w:p w14:paraId="2B6DC2AF" w14:textId="08162166" w:rsidR="00AC25F0" w:rsidRPr="00010F08" w:rsidRDefault="00AC25F0" w:rsidP="00AC25F0">
            <w:pPr>
              <w:spacing w:after="60"/>
              <w:rPr>
                <w:rFonts w:ascii="Calibri Light" w:hAnsi="Calibri Light" w:cs="Calibri Light"/>
                <w:b/>
                <w:bCs/>
                <w:lang w:val="en-AU"/>
              </w:rPr>
            </w:pPr>
            <w:r w:rsidRPr="00010F08">
              <w:rPr>
                <w:rFonts w:ascii="Calibri Light" w:hAnsi="Calibri Light" w:cs="Calibri Light"/>
                <w:b/>
                <w:bCs/>
                <w:lang w:val="en-AU"/>
              </w:rPr>
              <w:t>Identification:</w:t>
            </w:r>
          </w:p>
          <w:p w14:paraId="78D0147F" w14:textId="77777777" w:rsidR="000E7AAC" w:rsidRPr="00A33B5B" w:rsidRDefault="000E7AAC" w:rsidP="000E7AAC">
            <w:pPr>
              <w:pStyle w:val="ListParagraph"/>
              <w:numPr>
                <w:ilvl w:val="0"/>
                <w:numId w:val="6"/>
              </w:numPr>
              <w:spacing w:after="60"/>
              <w:rPr>
                <w:rFonts w:ascii="Calibri Light" w:hAnsi="Calibri Light" w:cs="Calibri Light"/>
                <w:lang w:val="en-AU"/>
              </w:rPr>
            </w:pPr>
            <w:r w:rsidRPr="00A33B5B">
              <w:rPr>
                <w:rFonts w:ascii="Calibri Light" w:hAnsi="Calibri Light" w:cs="Calibri Light"/>
                <w:lang w:val="en-AU"/>
              </w:rPr>
              <w:t>As per baseline sample above</w:t>
            </w:r>
          </w:p>
          <w:p w14:paraId="2AE5EDD2" w14:textId="3710D71C" w:rsidR="003C35D5" w:rsidRPr="003F7181" w:rsidRDefault="003F7181" w:rsidP="003F7181">
            <w:pPr>
              <w:spacing w:after="60"/>
              <w:rPr>
                <w:rFonts w:ascii="Calibri Light" w:hAnsi="Calibri Light" w:cs="Calibri Light"/>
                <w:lang w:val="en-AU"/>
              </w:rPr>
            </w:pPr>
            <w:r>
              <w:rPr>
                <w:rFonts w:ascii="Calibri Light" w:hAnsi="Calibri Light" w:cs="Calibri Light"/>
                <w:b/>
                <w:bCs/>
              </w:rPr>
              <w:t>Service delivery option</w:t>
            </w:r>
            <w:r w:rsidR="003C35D5" w:rsidRPr="003F7181">
              <w:rPr>
                <w:rFonts w:ascii="Calibri Light" w:hAnsi="Calibri Light" w:cs="Calibri Light"/>
                <w:b/>
                <w:bCs/>
              </w:rPr>
              <w:t>:</w:t>
            </w:r>
          </w:p>
          <w:p w14:paraId="6C6E47CA" w14:textId="77777777" w:rsidR="000E7AAC" w:rsidRDefault="000E7AAC" w:rsidP="000E7AAC">
            <w:pPr>
              <w:pStyle w:val="ListParagraph"/>
              <w:numPr>
                <w:ilvl w:val="0"/>
                <w:numId w:val="6"/>
              </w:numPr>
              <w:spacing w:after="60"/>
              <w:rPr>
                <w:rFonts w:ascii="Calibri Light" w:hAnsi="Calibri Light" w:cs="Calibri Light"/>
                <w:lang w:val="en-AU"/>
              </w:rPr>
            </w:pPr>
            <w:r w:rsidRPr="003F7181">
              <w:rPr>
                <w:rFonts w:ascii="Calibri Light" w:hAnsi="Calibri Light" w:cs="Calibri Light"/>
                <w:lang w:val="en-AU"/>
              </w:rPr>
              <w:t xml:space="preserve">Review </w:t>
            </w:r>
            <w:r>
              <w:rPr>
                <w:rFonts w:ascii="Calibri Light" w:hAnsi="Calibri Light" w:cs="Calibri Light"/>
                <w:lang w:val="en-AU"/>
              </w:rPr>
              <w:t>eligibility for care plan or review (add your usual process here)</w:t>
            </w:r>
          </w:p>
          <w:p w14:paraId="79BADD32" w14:textId="1CD84773" w:rsidR="003F7181" w:rsidRDefault="003F7181" w:rsidP="003F7181">
            <w:pPr>
              <w:pStyle w:val="ListParagraph"/>
              <w:numPr>
                <w:ilvl w:val="0"/>
                <w:numId w:val="6"/>
              </w:numPr>
              <w:spacing w:after="60"/>
              <w:rPr>
                <w:rFonts w:ascii="Calibri Light" w:hAnsi="Calibri Light" w:cs="Calibri Light"/>
                <w:lang w:val="en-AU"/>
              </w:rPr>
            </w:pPr>
            <w:r>
              <w:rPr>
                <w:rFonts w:ascii="Calibri Light" w:hAnsi="Calibri Light" w:cs="Calibri Light"/>
                <w:lang w:val="en-AU"/>
              </w:rPr>
              <w:t>Consider most appropriate service delivery option (in practice or telehealth)</w:t>
            </w:r>
          </w:p>
          <w:p w14:paraId="41617916" w14:textId="254B10B9" w:rsidR="003F7181" w:rsidRPr="003F7181" w:rsidRDefault="003F7181" w:rsidP="003F7181">
            <w:pPr>
              <w:pStyle w:val="ListParagraph"/>
              <w:numPr>
                <w:ilvl w:val="0"/>
                <w:numId w:val="6"/>
              </w:numPr>
              <w:spacing w:after="60"/>
              <w:rPr>
                <w:rFonts w:ascii="Calibri Light" w:hAnsi="Calibri Light" w:cs="Calibri Light"/>
                <w:lang w:val="en-AU"/>
              </w:rPr>
            </w:pPr>
            <w:r>
              <w:rPr>
                <w:rFonts w:ascii="Calibri Light" w:hAnsi="Calibri Light" w:cs="Calibri Light"/>
                <w:lang w:val="en-AU"/>
              </w:rPr>
              <w:t xml:space="preserve">If in practice, consider social distancing requirements, types of patients booked in at the same time (consider only “well patients” </w:t>
            </w:r>
          </w:p>
          <w:p w14:paraId="0F89888C" w14:textId="3CC480E1" w:rsidR="00AC25F0" w:rsidRPr="00010F08" w:rsidRDefault="00AC25F0" w:rsidP="00AC25F0">
            <w:pPr>
              <w:spacing w:after="60"/>
              <w:rPr>
                <w:rFonts w:ascii="Calibri Light" w:hAnsi="Calibri Light" w:cs="Calibri Light"/>
                <w:b/>
                <w:bCs/>
                <w:lang w:val="en-AU"/>
              </w:rPr>
            </w:pPr>
            <w:r w:rsidRPr="00010F08">
              <w:rPr>
                <w:rFonts w:ascii="Calibri Light" w:hAnsi="Calibri Light" w:cs="Calibri Light"/>
                <w:b/>
                <w:bCs/>
                <w:lang w:val="en-AU"/>
              </w:rPr>
              <w:t>Management:</w:t>
            </w:r>
          </w:p>
          <w:p w14:paraId="0C44543F" w14:textId="433248AF" w:rsidR="00B96B73" w:rsidRPr="003B18B3" w:rsidRDefault="00695198" w:rsidP="003B18B3">
            <w:pPr>
              <w:pStyle w:val="ListParagraph"/>
              <w:numPr>
                <w:ilvl w:val="0"/>
                <w:numId w:val="6"/>
              </w:numPr>
              <w:spacing w:after="60"/>
              <w:rPr>
                <w:rFonts w:ascii="Calibri Light" w:hAnsi="Calibri Light" w:cs="Calibri Light"/>
                <w:lang w:val="en-AU"/>
              </w:rPr>
            </w:pPr>
            <w:r w:rsidRPr="7A902F65">
              <w:rPr>
                <w:rFonts w:ascii="Calibri Light" w:hAnsi="Calibri Light" w:cs="Calibri Light"/>
                <w:lang w:val="en-AU"/>
              </w:rPr>
              <w:t xml:space="preserve">Consider a person </w:t>
            </w:r>
            <w:r w:rsidR="00773C2A" w:rsidRPr="7A902F65">
              <w:rPr>
                <w:rFonts w:ascii="Calibri Light" w:hAnsi="Calibri Light" w:cs="Calibri Light"/>
                <w:lang w:val="en-AU"/>
              </w:rPr>
              <w:t xml:space="preserve">centred, seasonal </w:t>
            </w:r>
            <w:r w:rsidRPr="7A902F65">
              <w:rPr>
                <w:rFonts w:ascii="Calibri Light" w:hAnsi="Calibri Light" w:cs="Calibri Light"/>
                <w:lang w:val="en-AU"/>
              </w:rPr>
              <w:t>approach to support comprehensive, evidence</w:t>
            </w:r>
            <w:r w:rsidR="00857017" w:rsidRPr="7A902F65">
              <w:rPr>
                <w:rFonts w:ascii="Calibri Light" w:hAnsi="Calibri Light" w:cs="Calibri Light"/>
                <w:lang w:val="en-AU"/>
              </w:rPr>
              <w:t>-</w:t>
            </w:r>
            <w:r w:rsidRPr="7A902F65">
              <w:rPr>
                <w:rFonts w:ascii="Calibri Light" w:hAnsi="Calibri Light" w:cs="Calibri Light"/>
                <w:lang w:val="en-AU"/>
              </w:rPr>
              <w:t xml:space="preserve">based care delivery for patients with </w:t>
            </w:r>
            <w:r w:rsidR="001E5DE3">
              <w:rPr>
                <w:rFonts w:ascii="Calibri Light" w:hAnsi="Calibri Light" w:cs="Calibri Light"/>
                <w:lang w:val="en-AU"/>
              </w:rPr>
              <w:t>Heart Failure</w:t>
            </w:r>
          </w:p>
          <w:p w14:paraId="5979279B" w14:textId="40258277" w:rsidR="00857017" w:rsidRPr="00AC25F0" w:rsidRDefault="009D2771" w:rsidP="00857017">
            <w:pPr>
              <w:pStyle w:val="ListParagraph"/>
              <w:numPr>
                <w:ilvl w:val="0"/>
                <w:numId w:val="11"/>
              </w:numPr>
              <w:spacing w:after="60"/>
              <w:rPr>
                <w:rFonts w:ascii="Calibri Light" w:hAnsi="Calibri Light" w:cs="Calibri Light"/>
                <w:b/>
                <w:bCs/>
                <w:lang w:val="en-AU"/>
              </w:rPr>
            </w:pPr>
            <w:hyperlink r:id="rId19" w:history="1">
              <w:r w:rsidR="00857017" w:rsidRPr="00773C2A">
                <w:rPr>
                  <w:rStyle w:val="Hyperlink"/>
                  <w:rFonts w:ascii="Calibri Light" w:hAnsi="Calibri Light" w:cs="Calibri Light"/>
                  <w:b/>
                  <w:bCs/>
                  <w:lang w:val="en-AU"/>
                </w:rPr>
                <w:t>Autumn – Prevention</w:t>
              </w:r>
            </w:hyperlink>
          </w:p>
          <w:p w14:paraId="09C7A68E" w14:textId="3E41E1B9" w:rsidR="00010F08" w:rsidRDefault="00857017" w:rsidP="00857017">
            <w:pPr>
              <w:spacing w:after="60"/>
              <w:rPr>
                <w:rFonts w:ascii="Calibri Light" w:hAnsi="Calibri Light" w:cs="Calibri Light"/>
                <w:lang w:val="en-AU"/>
              </w:rPr>
            </w:pPr>
            <w:r w:rsidRPr="00AC25F0">
              <w:rPr>
                <w:rFonts w:ascii="Calibri Light" w:hAnsi="Calibri Light" w:cs="Calibri Light"/>
                <w:lang w:val="en-AU"/>
              </w:rPr>
              <w:t xml:space="preserve">Prevention activities such </w:t>
            </w:r>
            <w:r w:rsidR="00773C2A">
              <w:rPr>
                <w:rFonts w:ascii="Calibri Light" w:hAnsi="Calibri Light" w:cs="Calibri Light"/>
                <w:lang w:val="en-AU"/>
              </w:rPr>
              <w:t>reviewing and updating</w:t>
            </w:r>
            <w:r w:rsidRPr="00AC25F0">
              <w:rPr>
                <w:rFonts w:ascii="Calibri Light" w:hAnsi="Calibri Light" w:cs="Calibri Light"/>
                <w:lang w:val="en-AU"/>
              </w:rPr>
              <w:t xml:space="preserve"> vaccination</w:t>
            </w:r>
            <w:r w:rsidR="00773C2A">
              <w:rPr>
                <w:rFonts w:ascii="Calibri Light" w:hAnsi="Calibri Light" w:cs="Calibri Light"/>
                <w:lang w:val="en-AU"/>
              </w:rPr>
              <w:t>s</w:t>
            </w:r>
            <w:r w:rsidR="00B96B73">
              <w:rPr>
                <w:rFonts w:ascii="Calibri Light" w:hAnsi="Calibri Light" w:cs="Calibri Light"/>
                <w:lang w:val="en-AU"/>
              </w:rPr>
              <w:t xml:space="preserve">, referral to </w:t>
            </w:r>
            <w:r w:rsidR="00773C2A">
              <w:rPr>
                <w:rFonts w:ascii="Calibri Light" w:hAnsi="Calibri Light" w:cs="Calibri Light"/>
                <w:lang w:val="en-AU"/>
              </w:rPr>
              <w:t>Cardiac Rehabilitation, ca</w:t>
            </w:r>
            <w:r w:rsidR="003C35D5">
              <w:rPr>
                <w:rFonts w:ascii="Calibri Light" w:hAnsi="Calibri Light" w:cs="Calibri Light"/>
                <w:lang w:val="en-AU"/>
              </w:rPr>
              <w:t xml:space="preserve">ncer </w:t>
            </w:r>
            <w:r w:rsidR="005D42C4">
              <w:rPr>
                <w:rFonts w:ascii="Calibri Light" w:hAnsi="Calibri Light" w:cs="Calibri Light"/>
                <w:lang w:val="en-AU"/>
              </w:rPr>
              <w:t xml:space="preserve">and other disease </w:t>
            </w:r>
            <w:r w:rsidR="00773C2A">
              <w:rPr>
                <w:rFonts w:ascii="Calibri Light" w:hAnsi="Calibri Light" w:cs="Calibri Light"/>
                <w:lang w:val="en-AU"/>
              </w:rPr>
              <w:t xml:space="preserve">screening and </w:t>
            </w:r>
            <w:r w:rsidR="00760BC1">
              <w:rPr>
                <w:rFonts w:ascii="Calibri Light" w:hAnsi="Calibri Light" w:cs="Calibri Light"/>
                <w:lang w:val="en-AU"/>
              </w:rPr>
              <w:t>allied health professional</w:t>
            </w:r>
            <w:r w:rsidR="00773C2A">
              <w:rPr>
                <w:rFonts w:ascii="Calibri Light" w:hAnsi="Calibri Light" w:cs="Calibri Light"/>
                <w:lang w:val="en-AU"/>
              </w:rPr>
              <w:t xml:space="preserve"> referrals</w:t>
            </w:r>
            <w:r w:rsidR="00B96B73">
              <w:rPr>
                <w:rFonts w:ascii="Calibri Light" w:hAnsi="Calibri Light" w:cs="Calibri Light"/>
                <w:lang w:val="en-AU"/>
              </w:rPr>
              <w:t xml:space="preserve">. Review psychosocial </w:t>
            </w:r>
            <w:r w:rsidR="00B96B73" w:rsidRPr="00B96B73">
              <w:rPr>
                <w:rFonts w:ascii="Calibri Light" w:hAnsi="Calibri Light" w:cs="Calibri Light"/>
                <w:lang w:val="en-AU"/>
              </w:rPr>
              <w:t xml:space="preserve">factors </w:t>
            </w:r>
            <w:r w:rsidR="005D42C4" w:rsidRPr="00B96B73">
              <w:rPr>
                <w:rFonts w:ascii="Calibri Light" w:hAnsi="Calibri Light" w:cs="Calibri Light"/>
                <w:lang w:val="en-AU"/>
              </w:rPr>
              <w:t>as</w:t>
            </w:r>
            <w:r w:rsidR="005D42C4">
              <w:rPr>
                <w:rFonts w:ascii="Calibri Light" w:hAnsi="Calibri Light" w:cs="Calibri Light"/>
                <w:lang w:val="en-AU"/>
              </w:rPr>
              <w:t xml:space="preserve"> appropriate</w:t>
            </w:r>
            <w:r w:rsidR="00186D57">
              <w:rPr>
                <w:rFonts w:ascii="Calibri Light" w:hAnsi="Calibri Light" w:cs="Calibri Light"/>
                <w:lang w:val="en-AU"/>
              </w:rPr>
              <w:t xml:space="preserve">. </w:t>
            </w:r>
          </w:p>
          <w:p w14:paraId="72D5B8C5" w14:textId="24E48B3E" w:rsidR="00773C2A" w:rsidRPr="00AC25F0" w:rsidRDefault="00010F08" w:rsidP="00857017">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w:t>
            </w:r>
            <w:r w:rsidR="003C35D5" w:rsidRPr="004D274E">
              <w:rPr>
                <w:rFonts w:ascii="Calibri Light" w:hAnsi="Calibri Light" w:cs="Calibri Light"/>
                <w:lang w:val="en-AU"/>
              </w:rPr>
              <w:t xml:space="preserve"> and guidelines</w:t>
            </w:r>
            <w:r w:rsidRPr="004D274E">
              <w:rPr>
                <w:rFonts w:ascii="Calibri Light" w:hAnsi="Calibri Light" w:cs="Calibri Light"/>
                <w:lang w:val="en-AU"/>
              </w:rPr>
              <w:t xml:space="preserve"> and order</w:t>
            </w:r>
            <w:r w:rsidR="003C35D5" w:rsidRPr="004D274E">
              <w:rPr>
                <w:rFonts w:ascii="Calibri Light" w:hAnsi="Calibri Light" w:cs="Calibri Light"/>
                <w:lang w:val="en-AU"/>
              </w:rPr>
              <w:t xml:space="preserve"> tests </w:t>
            </w:r>
            <w:r w:rsidRPr="004D274E">
              <w:rPr>
                <w:rFonts w:ascii="Calibri Light" w:hAnsi="Calibri Light" w:cs="Calibri Light"/>
                <w:lang w:val="en-AU"/>
              </w:rPr>
              <w:t>as appropriate</w:t>
            </w:r>
            <w:r>
              <w:rPr>
                <w:rFonts w:ascii="Calibri Light" w:hAnsi="Calibri Light" w:cs="Calibri Light"/>
                <w:lang w:val="en-AU"/>
              </w:rPr>
              <w:t xml:space="preserve"> </w:t>
            </w:r>
            <w:r w:rsidR="005D42C4">
              <w:rPr>
                <w:rFonts w:ascii="Calibri Light" w:hAnsi="Calibri Light" w:cs="Calibri Light"/>
                <w:lang w:val="en-AU"/>
              </w:rPr>
              <w:t xml:space="preserve"> </w:t>
            </w:r>
          </w:p>
          <w:p w14:paraId="0AEF0A69" w14:textId="6E9C7F2E" w:rsidR="00857017" w:rsidRPr="001B542E" w:rsidRDefault="009D2771" w:rsidP="00857017">
            <w:pPr>
              <w:pStyle w:val="ListParagraph"/>
              <w:numPr>
                <w:ilvl w:val="0"/>
                <w:numId w:val="11"/>
              </w:numPr>
              <w:spacing w:after="60"/>
              <w:rPr>
                <w:rFonts w:ascii="Calibri Light" w:hAnsi="Calibri Light" w:cs="Calibri Light"/>
                <w:b/>
                <w:bCs/>
                <w:lang w:val="en-AU"/>
              </w:rPr>
            </w:pPr>
            <w:hyperlink r:id="rId20" w:history="1">
              <w:r w:rsidR="000523B8" w:rsidRPr="001B542E">
                <w:rPr>
                  <w:rStyle w:val="Hyperlink"/>
                  <w:rFonts w:ascii="Calibri Light" w:hAnsi="Calibri Light" w:cs="Calibri Light"/>
                  <w:b/>
                  <w:bCs/>
                  <w:lang w:val="en-AU"/>
                </w:rPr>
                <w:t>Winter – Burden of Care</w:t>
              </w:r>
            </w:hyperlink>
          </w:p>
          <w:p w14:paraId="0F6F1DB0" w14:textId="6CC1E515" w:rsidR="00857017" w:rsidRDefault="00857017" w:rsidP="00857017">
            <w:pPr>
              <w:spacing w:after="60"/>
              <w:rPr>
                <w:rFonts w:ascii="Calibri Light" w:hAnsi="Calibri Light" w:cs="Calibri Light"/>
                <w:lang w:val="en-AU"/>
              </w:rPr>
            </w:pPr>
            <w:r w:rsidRPr="00AC25F0">
              <w:rPr>
                <w:rFonts w:ascii="Calibri Light" w:hAnsi="Calibri Light" w:cs="Calibri Light"/>
                <w:lang w:val="en-AU"/>
              </w:rPr>
              <w:t xml:space="preserve">Review current referrals and specialist and allied health appointments with patient and/or carer to assess which ones are necessary or relevant. Reduce referrals, visits and unnecessary tests if appropriate. Coordinate any relevant tests and/or appointments to </w:t>
            </w:r>
            <w:r w:rsidR="005D42C4">
              <w:rPr>
                <w:rFonts w:ascii="Calibri Light" w:hAnsi="Calibri Light" w:cs="Calibri Light"/>
                <w:lang w:val="en-AU"/>
              </w:rPr>
              <w:t>meet patient’s medical and personal requirements</w:t>
            </w:r>
            <w:r w:rsidR="00186D57">
              <w:rPr>
                <w:rFonts w:ascii="Calibri Light" w:hAnsi="Calibri Light" w:cs="Calibri Light"/>
                <w:lang w:val="en-AU"/>
              </w:rPr>
              <w:t>.</w:t>
            </w:r>
            <w:r w:rsidR="005D42C4">
              <w:rPr>
                <w:rFonts w:ascii="Calibri Light" w:hAnsi="Calibri Light" w:cs="Calibri Light"/>
                <w:lang w:val="en-AU"/>
              </w:rPr>
              <w:t xml:space="preserve">  </w:t>
            </w:r>
          </w:p>
          <w:p w14:paraId="2FB8B3DA" w14:textId="77777777" w:rsidR="004D274E" w:rsidRPr="00AC25F0" w:rsidRDefault="004D274E" w:rsidP="004D274E">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7671E0B5" w14:textId="3561CB26" w:rsidR="000523B8" w:rsidRPr="000523B8" w:rsidRDefault="009D2771" w:rsidP="000523B8">
            <w:pPr>
              <w:pStyle w:val="ListParagraph"/>
              <w:numPr>
                <w:ilvl w:val="0"/>
                <w:numId w:val="11"/>
              </w:numPr>
              <w:spacing w:after="60"/>
              <w:rPr>
                <w:rFonts w:ascii="Calibri Light" w:hAnsi="Calibri Light" w:cs="Calibri Light"/>
                <w:b/>
                <w:bCs/>
                <w:lang w:val="en-AU"/>
              </w:rPr>
            </w:pPr>
            <w:hyperlink r:id="rId21" w:history="1">
              <w:r w:rsidR="00857017" w:rsidRPr="00773C2A">
                <w:rPr>
                  <w:rStyle w:val="Hyperlink"/>
                  <w:rFonts w:ascii="Calibri Light" w:hAnsi="Calibri Light" w:cs="Calibri Light"/>
                  <w:b/>
                  <w:bCs/>
                  <w:lang w:val="en-AU"/>
                </w:rPr>
                <w:t xml:space="preserve">Spring – </w:t>
              </w:r>
              <w:r w:rsidR="00FE0180" w:rsidRPr="00773C2A">
                <w:rPr>
                  <w:rStyle w:val="Hyperlink"/>
                  <w:rFonts w:ascii="Calibri Light" w:hAnsi="Calibri Light" w:cs="Calibri Light"/>
                  <w:b/>
                  <w:bCs/>
                  <w:lang w:val="en-AU"/>
                </w:rPr>
                <w:t xml:space="preserve">Clinical </w:t>
              </w:r>
              <w:r w:rsidR="00857017" w:rsidRPr="00773C2A">
                <w:rPr>
                  <w:rStyle w:val="Hyperlink"/>
                  <w:rFonts w:ascii="Calibri Light" w:hAnsi="Calibri Light" w:cs="Calibri Light"/>
                  <w:b/>
                  <w:bCs/>
                  <w:lang w:val="en-AU"/>
                </w:rPr>
                <w:t>Coding</w:t>
              </w:r>
              <w:r w:rsidR="00095EE7" w:rsidRPr="00773C2A">
                <w:rPr>
                  <w:rStyle w:val="Hyperlink"/>
                  <w:rFonts w:ascii="Calibri Light" w:hAnsi="Calibri Light" w:cs="Calibri Light"/>
                  <w:b/>
                  <w:bCs/>
                  <w:lang w:val="en-AU"/>
                </w:rPr>
                <w:t xml:space="preserve"> and </w:t>
              </w:r>
              <w:r w:rsidR="001118BD" w:rsidRPr="00773C2A">
                <w:rPr>
                  <w:rStyle w:val="Hyperlink"/>
                  <w:rFonts w:ascii="Calibri Light" w:hAnsi="Calibri Light" w:cs="Calibri Light"/>
                  <w:b/>
                  <w:bCs/>
                  <w:lang w:val="en-AU"/>
                </w:rPr>
                <w:t>D</w:t>
              </w:r>
              <w:r w:rsidR="00095EE7" w:rsidRPr="00773C2A">
                <w:rPr>
                  <w:rStyle w:val="Hyperlink"/>
                  <w:rFonts w:ascii="Calibri Light" w:hAnsi="Calibri Light" w:cs="Calibri Light"/>
                  <w:b/>
                  <w:bCs/>
                  <w:lang w:val="en-AU"/>
                </w:rPr>
                <w:t xml:space="preserve">ata </w:t>
              </w:r>
              <w:r w:rsidR="001118BD" w:rsidRPr="00773C2A">
                <w:rPr>
                  <w:rStyle w:val="Hyperlink"/>
                  <w:rFonts w:ascii="Calibri Light" w:hAnsi="Calibri Light" w:cs="Calibri Light"/>
                  <w:b/>
                  <w:bCs/>
                  <w:lang w:val="en-AU"/>
                </w:rPr>
                <w:t>M</w:t>
              </w:r>
              <w:r w:rsidR="00095EE7" w:rsidRPr="00773C2A">
                <w:rPr>
                  <w:rStyle w:val="Hyperlink"/>
                  <w:rFonts w:ascii="Calibri Light" w:hAnsi="Calibri Light" w:cs="Calibri Light"/>
                  <w:b/>
                  <w:bCs/>
                  <w:lang w:val="en-AU"/>
                </w:rPr>
                <w:t>an</w:t>
              </w:r>
              <w:r w:rsidR="001118BD" w:rsidRPr="00773C2A">
                <w:rPr>
                  <w:rStyle w:val="Hyperlink"/>
                  <w:rFonts w:ascii="Calibri Light" w:hAnsi="Calibri Light" w:cs="Calibri Light"/>
                  <w:b/>
                  <w:bCs/>
                  <w:lang w:val="en-AU"/>
                </w:rPr>
                <w:t>a</w:t>
              </w:r>
              <w:r w:rsidR="00095EE7" w:rsidRPr="00773C2A">
                <w:rPr>
                  <w:rStyle w:val="Hyperlink"/>
                  <w:rFonts w:ascii="Calibri Light" w:hAnsi="Calibri Light" w:cs="Calibri Light"/>
                  <w:b/>
                  <w:bCs/>
                  <w:lang w:val="en-AU"/>
                </w:rPr>
                <w:t>gement</w:t>
              </w:r>
            </w:hyperlink>
          </w:p>
          <w:p w14:paraId="0EF55E1D" w14:textId="6BF5F5D9" w:rsidR="00857017" w:rsidRDefault="000523B8" w:rsidP="000523B8">
            <w:pPr>
              <w:spacing w:after="60"/>
              <w:rPr>
                <w:rFonts w:ascii="Calibri Light" w:hAnsi="Calibri Light" w:cs="Calibri Light"/>
                <w:lang w:val="en-AU"/>
              </w:rPr>
            </w:pPr>
            <w:r>
              <w:rPr>
                <w:rFonts w:ascii="Calibri Light" w:hAnsi="Calibri Light" w:cs="Calibri Light"/>
                <w:lang w:val="en-AU"/>
              </w:rPr>
              <w:t>Develop an agreed process</w:t>
            </w:r>
            <w:r w:rsidR="00B96B73">
              <w:rPr>
                <w:rFonts w:ascii="Calibri Light" w:hAnsi="Calibri Light" w:cs="Calibri Light"/>
                <w:lang w:val="en-AU"/>
              </w:rPr>
              <w:t xml:space="preserve"> for the practice</w:t>
            </w:r>
            <w:r>
              <w:rPr>
                <w:rFonts w:ascii="Calibri Light" w:hAnsi="Calibri Light" w:cs="Calibri Light"/>
                <w:lang w:val="en-AU"/>
              </w:rPr>
              <w:t xml:space="preserve"> for clinical coding and data entry that will support data extraction. </w:t>
            </w:r>
            <w:r w:rsidR="00245663" w:rsidRPr="000523B8">
              <w:rPr>
                <w:rFonts w:ascii="Calibri Light" w:hAnsi="Calibri Light" w:cs="Calibri Light"/>
                <w:lang w:val="en-AU"/>
              </w:rPr>
              <w:t>Revise current patient consent processes and implement processes and systems to capture patient consent to share data.</w:t>
            </w:r>
            <w:r w:rsidR="005D42C4" w:rsidRPr="000523B8">
              <w:rPr>
                <w:rFonts w:ascii="Calibri Light" w:hAnsi="Calibri Light" w:cs="Calibri Light"/>
                <w:lang w:val="en-AU"/>
              </w:rPr>
              <w:t xml:space="preserve"> </w:t>
            </w:r>
            <w:r w:rsidR="00697612" w:rsidRPr="000523B8">
              <w:rPr>
                <w:rFonts w:ascii="Calibri Light" w:hAnsi="Calibri Light" w:cs="Calibri Light"/>
                <w:lang w:val="en-AU"/>
              </w:rPr>
              <w:t>Update patient contact details including next of kin and emergency contact. Consider uploading</w:t>
            </w:r>
            <w:r>
              <w:rPr>
                <w:rFonts w:ascii="Calibri Light" w:hAnsi="Calibri Light" w:cs="Calibri Light"/>
                <w:lang w:val="en-AU"/>
              </w:rPr>
              <w:t xml:space="preserve"> SHS to My Health Record</w:t>
            </w:r>
            <w:r w:rsidR="00010F08">
              <w:rPr>
                <w:rFonts w:ascii="Calibri Light" w:hAnsi="Calibri Light" w:cs="Calibri Light"/>
                <w:lang w:val="en-AU"/>
              </w:rPr>
              <w:t>. Review medications and consider HMR</w:t>
            </w:r>
            <w:r w:rsidR="00186D57">
              <w:rPr>
                <w:rFonts w:ascii="Calibri Light" w:hAnsi="Calibri Light" w:cs="Calibri Light"/>
                <w:lang w:val="en-AU"/>
              </w:rPr>
              <w:t>.</w:t>
            </w:r>
            <w:r w:rsidR="00697612" w:rsidRPr="000523B8">
              <w:rPr>
                <w:rFonts w:ascii="Calibri Light" w:hAnsi="Calibri Light" w:cs="Calibri Light"/>
                <w:lang w:val="en-AU"/>
              </w:rPr>
              <w:t xml:space="preserve">  </w:t>
            </w:r>
          </w:p>
          <w:p w14:paraId="5BD871A9" w14:textId="77777777" w:rsidR="004D274E" w:rsidRPr="00AC25F0" w:rsidRDefault="004D274E" w:rsidP="004D274E">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p>
          <w:p w14:paraId="76283C59" w14:textId="4DBFDA31" w:rsidR="00857017" w:rsidRPr="00AC25F0" w:rsidRDefault="009D2771" w:rsidP="00857017">
            <w:pPr>
              <w:pStyle w:val="ListParagraph"/>
              <w:numPr>
                <w:ilvl w:val="0"/>
                <w:numId w:val="11"/>
              </w:numPr>
              <w:spacing w:after="60"/>
              <w:rPr>
                <w:rFonts w:ascii="Calibri Light" w:hAnsi="Calibri Light" w:cs="Calibri Light"/>
                <w:b/>
                <w:bCs/>
                <w:lang w:val="en-AU"/>
              </w:rPr>
            </w:pPr>
            <w:hyperlink r:id="rId22" w:history="1">
              <w:r w:rsidR="00857017" w:rsidRPr="00773C2A">
                <w:rPr>
                  <w:rStyle w:val="Hyperlink"/>
                  <w:rFonts w:ascii="Calibri Light" w:hAnsi="Calibri Light" w:cs="Calibri Light"/>
                  <w:b/>
                  <w:bCs/>
                  <w:lang w:val="en-AU"/>
                </w:rPr>
                <w:t xml:space="preserve">Summer – </w:t>
              </w:r>
              <w:r w:rsidR="001118BD" w:rsidRPr="00773C2A">
                <w:rPr>
                  <w:rStyle w:val="Hyperlink"/>
                  <w:rFonts w:ascii="Calibri Light" w:hAnsi="Calibri Light" w:cs="Calibri Light"/>
                  <w:b/>
                  <w:bCs/>
                  <w:lang w:val="en-AU"/>
                </w:rPr>
                <w:t>Advance Care</w:t>
              </w:r>
              <w:r w:rsidR="00857017" w:rsidRPr="00773C2A">
                <w:rPr>
                  <w:rStyle w:val="Hyperlink"/>
                  <w:rFonts w:ascii="Calibri Light" w:hAnsi="Calibri Light" w:cs="Calibri Light"/>
                  <w:b/>
                  <w:bCs/>
                  <w:lang w:val="en-AU"/>
                </w:rPr>
                <w:t xml:space="preserve"> Planning</w:t>
              </w:r>
            </w:hyperlink>
          </w:p>
          <w:p w14:paraId="606803F3" w14:textId="0CC7BA3D" w:rsidR="00857017" w:rsidRDefault="00B96B73" w:rsidP="00857017">
            <w:pPr>
              <w:spacing w:after="60"/>
              <w:rPr>
                <w:rFonts w:ascii="Calibri Light" w:hAnsi="Calibri Light" w:cs="Calibri Light"/>
                <w:lang w:val="en-AU"/>
              </w:rPr>
            </w:pPr>
            <w:r>
              <w:rPr>
                <w:rFonts w:ascii="Calibri Light" w:hAnsi="Calibri Light" w:cs="Calibri Light"/>
                <w:lang w:val="en-AU"/>
              </w:rPr>
              <w:t xml:space="preserve">Discuss and promote </w:t>
            </w:r>
            <w:r w:rsidR="00857017" w:rsidRPr="00AC25F0">
              <w:rPr>
                <w:rFonts w:ascii="Calibri Light" w:hAnsi="Calibri Light" w:cs="Calibri Light"/>
                <w:lang w:val="en-AU"/>
              </w:rPr>
              <w:t xml:space="preserve">Advance </w:t>
            </w:r>
            <w:r>
              <w:rPr>
                <w:rFonts w:ascii="Calibri Light" w:hAnsi="Calibri Light" w:cs="Calibri Light"/>
                <w:lang w:val="en-AU"/>
              </w:rPr>
              <w:t>C</w:t>
            </w:r>
            <w:r w:rsidR="00857017" w:rsidRPr="00AC25F0">
              <w:rPr>
                <w:rFonts w:ascii="Calibri Light" w:hAnsi="Calibri Light" w:cs="Calibri Light"/>
                <w:lang w:val="en-AU"/>
              </w:rPr>
              <w:t xml:space="preserve">are </w:t>
            </w:r>
            <w:r>
              <w:rPr>
                <w:rFonts w:ascii="Calibri Light" w:hAnsi="Calibri Light" w:cs="Calibri Light"/>
                <w:lang w:val="en-AU"/>
              </w:rPr>
              <w:t>P</w:t>
            </w:r>
            <w:r w:rsidR="00857017" w:rsidRPr="00AC25F0">
              <w:rPr>
                <w:rFonts w:ascii="Calibri Light" w:hAnsi="Calibri Light" w:cs="Calibri Light"/>
                <w:lang w:val="en-AU"/>
              </w:rPr>
              <w:t xml:space="preserve">lanning </w:t>
            </w:r>
            <w:r>
              <w:rPr>
                <w:rFonts w:ascii="Calibri Light" w:hAnsi="Calibri Light" w:cs="Calibri Light"/>
                <w:lang w:val="en-AU"/>
              </w:rPr>
              <w:t>and e</w:t>
            </w:r>
            <w:r w:rsidR="00B95E4A">
              <w:rPr>
                <w:rFonts w:ascii="Calibri Light" w:hAnsi="Calibri Light" w:cs="Calibri Light"/>
                <w:lang w:val="en-AU"/>
              </w:rPr>
              <w:t>ncourag</w:t>
            </w:r>
            <w:r>
              <w:rPr>
                <w:rFonts w:ascii="Calibri Light" w:hAnsi="Calibri Light" w:cs="Calibri Light"/>
                <w:lang w:val="en-AU"/>
              </w:rPr>
              <w:t>e</w:t>
            </w:r>
            <w:r w:rsidR="00B95E4A">
              <w:rPr>
                <w:rFonts w:ascii="Calibri Light" w:hAnsi="Calibri Light" w:cs="Calibri Light"/>
                <w:lang w:val="en-AU"/>
              </w:rPr>
              <w:t xml:space="preserve"> patient or family member</w:t>
            </w:r>
            <w:r w:rsidR="00DB07DA">
              <w:rPr>
                <w:rFonts w:ascii="Calibri Light" w:hAnsi="Calibri Light" w:cs="Calibri Light"/>
                <w:lang w:val="en-AU"/>
              </w:rPr>
              <w:t xml:space="preserve"> to</w:t>
            </w:r>
            <w:r w:rsidR="00B95E4A">
              <w:rPr>
                <w:rFonts w:ascii="Calibri Light" w:hAnsi="Calibri Light" w:cs="Calibri Light"/>
                <w:lang w:val="en-AU"/>
              </w:rPr>
              <w:t xml:space="preserve"> upload to</w:t>
            </w:r>
            <w:r w:rsidR="00DB07DA">
              <w:rPr>
                <w:rFonts w:ascii="Calibri Light" w:hAnsi="Calibri Light" w:cs="Calibri Light"/>
                <w:lang w:val="en-AU"/>
              </w:rPr>
              <w:t xml:space="preserve"> My Health Record</w:t>
            </w:r>
            <w:r w:rsidR="00B95E4A">
              <w:rPr>
                <w:rFonts w:ascii="Calibri Light" w:hAnsi="Calibri Light" w:cs="Calibri Light"/>
                <w:lang w:val="en-AU"/>
              </w:rPr>
              <w:t>.</w:t>
            </w:r>
            <w:r w:rsidR="00DB07DA">
              <w:rPr>
                <w:rFonts w:ascii="Calibri Light" w:hAnsi="Calibri Light" w:cs="Calibri Light"/>
                <w:lang w:val="en-AU"/>
              </w:rPr>
              <w:t xml:space="preserve"> </w:t>
            </w:r>
          </w:p>
          <w:p w14:paraId="2FA0C22B" w14:textId="77777777" w:rsidR="000E7AAC" w:rsidRDefault="004D274E" w:rsidP="004D274E">
            <w:pPr>
              <w:spacing w:after="60"/>
              <w:rPr>
                <w:rFonts w:ascii="Calibri Light" w:hAnsi="Calibri Light" w:cs="Calibri Light"/>
                <w:lang w:val="en-AU"/>
              </w:rPr>
            </w:pPr>
            <w:bookmarkStart w:id="0" w:name="_Hlk40449328"/>
            <w:r w:rsidRPr="004D274E">
              <w:rPr>
                <w:rFonts w:ascii="Calibri Light" w:hAnsi="Calibri Light" w:cs="Calibri Light"/>
                <w:lang w:val="en-AU"/>
              </w:rPr>
              <w:t>Review clinical measures and guidelines and order tests as appropriate</w:t>
            </w:r>
          </w:p>
          <w:p w14:paraId="1E876AA1" w14:textId="77777777" w:rsidR="000E7AAC" w:rsidRDefault="000E7AAC" w:rsidP="004D274E">
            <w:pPr>
              <w:spacing w:after="60"/>
              <w:rPr>
                <w:rFonts w:ascii="Calibri Light" w:hAnsi="Calibri Light" w:cs="Calibri Light"/>
                <w:lang w:val="en-AU"/>
              </w:rPr>
            </w:pPr>
          </w:p>
          <w:p w14:paraId="59EB8516" w14:textId="7B3B7F91" w:rsidR="0064398D" w:rsidRPr="004D274E" w:rsidRDefault="000E7AAC" w:rsidP="004D274E">
            <w:pPr>
              <w:spacing w:after="60"/>
              <w:rPr>
                <w:rFonts w:ascii="Calibri Light" w:hAnsi="Calibri Light" w:cs="Calibri Light"/>
                <w:color w:val="0000FF" w:themeColor="hyperlink"/>
                <w:u w:val="single"/>
                <w:lang w:val="en-AU"/>
              </w:rPr>
            </w:pPr>
            <w:r>
              <w:rPr>
                <w:rFonts w:ascii="Calibri Light" w:hAnsi="Calibri Light" w:cs="Calibri Light"/>
                <w:lang w:val="en-AU"/>
              </w:rPr>
              <w:t xml:space="preserve">NB: patients may enter the seasonal cycle at any point  </w:t>
            </w:r>
            <w:r w:rsidR="004D274E">
              <w:rPr>
                <w:rFonts w:ascii="Calibri Light" w:hAnsi="Calibri Light" w:cs="Calibri Light"/>
                <w:lang w:val="en-AU"/>
              </w:rPr>
              <w:t xml:space="preserve">  </w:t>
            </w:r>
            <w:bookmarkEnd w:id="0"/>
          </w:p>
        </w:tc>
      </w:tr>
      <w:tr w:rsidR="00480277" w:rsidRPr="00AC25F0" w14:paraId="60F6B545" w14:textId="77777777" w:rsidTr="7A902F65">
        <w:trPr>
          <w:trHeight w:val="377"/>
        </w:trPr>
        <w:tc>
          <w:tcPr>
            <w:tcW w:w="709" w:type="dxa"/>
            <w:vMerge/>
          </w:tcPr>
          <w:p w14:paraId="0E7BDA5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73C17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3D13910"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Select</w:t>
            </w:r>
          </w:p>
        </w:tc>
        <w:tc>
          <w:tcPr>
            <w:tcW w:w="7229" w:type="dxa"/>
            <w:tcBorders>
              <w:top w:val="single" w:sz="4" w:space="0" w:color="auto"/>
              <w:left w:val="single" w:sz="4" w:space="0" w:color="auto"/>
              <w:bottom w:val="single" w:sz="4" w:space="0" w:color="auto"/>
              <w:right w:val="single" w:sz="4" w:space="0" w:color="auto"/>
            </w:tcBorders>
          </w:tcPr>
          <w:p w14:paraId="269C9B18" w14:textId="7185DF8D" w:rsidR="00942E2A" w:rsidRPr="00AC25F0" w:rsidRDefault="00BF4017" w:rsidP="00480277">
            <w:pPr>
              <w:spacing w:after="60"/>
              <w:rPr>
                <w:rFonts w:ascii="Calibri Light" w:hAnsi="Calibri Light" w:cs="Calibri Light"/>
                <w:lang w:val="en-AU"/>
              </w:rPr>
            </w:pPr>
            <w:r w:rsidRPr="00AC25F0">
              <w:rPr>
                <w:rFonts w:ascii="Calibri Light" w:hAnsi="Calibri Light" w:cs="Calibri Light"/>
                <w:i/>
                <w:iCs/>
                <w:lang w:val="en-AU"/>
              </w:rPr>
              <w:t>Choose potential solutions that will work well in your practice and meet the needs of your patients and team.</w:t>
            </w:r>
            <w:r w:rsidR="00010F08">
              <w:rPr>
                <w:rFonts w:ascii="Calibri Light" w:hAnsi="Calibri Light" w:cs="Calibri Light"/>
                <w:i/>
                <w:iCs/>
                <w:lang w:val="en-AU"/>
              </w:rPr>
              <w:t xml:space="preserve"> </w:t>
            </w:r>
          </w:p>
        </w:tc>
      </w:tr>
      <w:tr w:rsidR="00942E2A" w:rsidRPr="00AC25F0" w14:paraId="340E4315" w14:textId="77777777" w:rsidTr="7A902F65">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AC25F0" w:rsidRDefault="00942E2A" w:rsidP="00480277">
            <w:pPr>
              <w:spacing w:after="60"/>
              <w:rPr>
                <w:rFonts w:ascii="Calibri Light" w:hAnsi="Calibri Light" w:cs="Calibri Light"/>
                <w:i/>
                <w:lang w:val="en-AU"/>
              </w:rPr>
            </w:pPr>
          </w:p>
        </w:tc>
      </w:tr>
      <w:tr w:rsidR="00417254" w:rsidRPr="00AC25F0" w14:paraId="6525336B" w14:textId="77777777" w:rsidTr="7A902F65">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417254" w:rsidRPr="00AC25F0" w:rsidRDefault="00417254" w:rsidP="00417254">
            <w:pPr>
              <w:spacing w:after="60"/>
              <w:ind w:left="113" w:right="113"/>
              <w:contextualSpacing/>
              <w:rPr>
                <w:rFonts w:ascii="Calibri Light" w:hAnsi="Calibri Light" w:cs="Calibri Light"/>
                <w:b/>
                <w:bCs/>
                <w:sz w:val="22"/>
                <w:szCs w:val="22"/>
                <w:lang w:val="en-AU"/>
              </w:rPr>
            </w:pPr>
          </w:p>
          <w:p w14:paraId="3401C4CD" w14:textId="77777777" w:rsidR="00417254" w:rsidRPr="00AC25F0" w:rsidRDefault="00417254" w:rsidP="00417254">
            <w:pPr>
              <w:numPr>
                <w:ilvl w:val="0"/>
                <w:numId w:val="6"/>
              </w:numPr>
              <w:spacing w:after="60"/>
              <w:ind w:left="0" w:right="113"/>
              <w:contextualSpacing/>
              <w:jc w:val="center"/>
              <w:rPr>
                <w:rFonts w:ascii="Calibri Light" w:hAnsi="Calibri Light" w:cs="Calibri Light"/>
                <w:b/>
                <w:bCs/>
                <w:sz w:val="20"/>
                <w:szCs w:val="20"/>
                <w:lang w:val="en-AU"/>
              </w:rPr>
            </w:pPr>
            <w:r w:rsidRPr="00AC25F0">
              <w:rPr>
                <w:rFonts w:ascii="Calibri Light" w:hAnsi="Calibri Light" w:cs="Calibri Light"/>
                <w:b/>
                <w:bCs/>
                <w:sz w:val="20"/>
                <w:szCs w:val="20"/>
                <w:lang w:val="en-AU"/>
              </w:rPr>
              <w:t>I</w:t>
            </w:r>
            <w:r w:rsidRPr="00AC25F0">
              <w:rPr>
                <w:rFonts w:ascii="Calibri Light" w:hAnsi="Calibri Light" w:cs="Calibri Light"/>
                <w:b/>
                <w:sz w:val="20"/>
                <w:szCs w:val="20"/>
                <w:lang w:val="en-AU"/>
              </w:rPr>
              <w:t>mplementation</w:t>
            </w: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Implement</w:t>
            </w:r>
          </w:p>
          <w:p w14:paraId="4E7C5615"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6586FBFE" w14:textId="77777777" w:rsidR="000E7AAC" w:rsidRPr="00A72229" w:rsidRDefault="000E7AAC" w:rsidP="000E7AAC">
            <w:pPr>
              <w:spacing w:after="60"/>
              <w:rPr>
                <w:rFonts w:ascii="Calibri Light" w:hAnsi="Calibri Light" w:cs="Calibri Light"/>
                <w:i/>
                <w:iCs/>
                <w:lang w:val="en-AU"/>
              </w:rPr>
            </w:pPr>
            <w:r>
              <w:rPr>
                <w:rFonts w:ascii="Calibri Light" w:hAnsi="Calibri Light" w:cs="Calibri Light"/>
                <w:i/>
                <w:iCs/>
                <w:lang w:val="en-AU"/>
              </w:rPr>
              <w:t xml:space="preserve">Develop plan to suit practice processes (example below). Ensure task allocated to appropriate role. </w:t>
            </w:r>
          </w:p>
          <w:p w14:paraId="067E3511" w14:textId="77777777" w:rsidR="000E7AAC" w:rsidRPr="00210B7C" w:rsidRDefault="000E7AAC" w:rsidP="000E7AAC">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Team meeting to discuss plan and confirm roles</w:t>
            </w:r>
          </w:p>
          <w:p w14:paraId="32C66EF8" w14:textId="77777777" w:rsidR="000E7AAC" w:rsidRPr="001B542E" w:rsidRDefault="000E7AAC" w:rsidP="000E7AAC">
            <w:pPr>
              <w:pStyle w:val="ListParagraph"/>
              <w:numPr>
                <w:ilvl w:val="0"/>
                <w:numId w:val="8"/>
              </w:numPr>
              <w:spacing w:after="60"/>
              <w:rPr>
                <w:rStyle w:val="Hyperlink"/>
                <w:rFonts w:ascii="Calibri Light" w:hAnsi="Calibri Light" w:cs="Calibri Light"/>
                <w:i/>
                <w:iCs/>
                <w:color w:val="auto"/>
                <w:u w:val="none"/>
                <w:lang w:val="en-AU"/>
              </w:rPr>
            </w:pPr>
            <w:r w:rsidRPr="00AC25F0">
              <w:rPr>
                <w:rFonts w:ascii="Calibri Light" w:hAnsi="Calibri Light" w:cs="Calibri Light"/>
                <w:i/>
                <w:lang w:val="en-AU"/>
              </w:rPr>
              <w:t xml:space="preserve">Generate baseline measure </w:t>
            </w:r>
            <w:r w:rsidRPr="00B54B55">
              <w:rPr>
                <w:rFonts w:ascii="Calibri Light" w:hAnsi="Calibri Light" w:cs="Calibri Light"/>
                <w:i/>
                <w:lang w:val="en-AU"/>
              </w:rPr>
              <w:t>from selected report</w:t>
            </w:r>
            <w:r w:rsidRPr="00AC25F0">
              <w:rPr>
                <w:rFonts w:ascii="Calibri Light" w:hAnsi="Calibri Light" w:cs="Calibri Light"/>
                <w:i/>
                <w:lang w:val="en-AU"/>
              </w:rPr>
              <w:t xml:space="preserve"> </w:t>
            </w:r>
          </w:p>
          <w:p w14:paraId="019BF6DD" w14:textId="77777777" w:rsidR="000E7AAC" w:rsidRDefault="000E7AAC" w:rsidP="000E7AAC">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Recall patients and schedule appointments</w:t>
            </w:r>
          </w:p>
          <w:p w14:paraId="575A3CCC" w14:textId="77777777" w:rsidR="000E7AAC" w:rsidRPr="00B96B73" w:rsidRDefault="000E7AAC" w:rsidP="000E7AAC">
            <w:pPr>
              <w:pStyle w:val="ListParagraph"/>
              <w:numPr>
                <w:ilvl w:val="0"/>
                <w:numId w:val="8"/>
              </w:numPr>
              <w:spacing w:after="60"/>
              <w:rPr>
                <w:rFonts w:ascii="Calibri Light" w:hAnsi="Calibri Light" w:cs="Calibri Light"/>
                <w:i/>
                <w:iCs/>
                <w:lang w:val="en-AU"/>
              </w:rPr>
            </w:pPr>
            <w:r w:rsidRPr="00B96B73">
              <w:rPr>
                <w:rFonts w:ascii="Calibri Light" w:hAnsi="Calibri Light" w:cs="Calibri Light"/>
                <w:i/>
                <w:iCs/>
                <w:lang w:val="en-AU"/>
              </w:rPr>
              <w:t>Progress the most appropriate service delivery option</w:t>
            </w:r>
          </w:p>
          <w:p w14:paraId="12FF3F1F" w14:textId="3BDB4703" w:rsidR="00417254" w:rsidRPr="0019425F" w:rsidRDefault="000E7AAC" w:rsidP="000E7AAC">
            <w:pPr>
              <w:pStyle w:val="ListParagraph"/>
              <w:numPr>
                <w:ilvl w:val="0"/>
                <w:numId w:val="8"/>
              </w:numPr>
              <w:spacing w:after="60"/>
              <w:rPr>
                <w:rFonts w:ascii="Calibri Light" w:hAnsi="Calibri Light" w:cs="Calibri Light"/>
                <w:i/>
                <w:lang w:val="en-AU"/>
              </w:rPr>
            </w:pPr>
            <w:r>
              <w:rPr>
                <w:rFonts w:ascii="Calibri Light" w:hAnsi="Calibri Light" w:cs="Calibri Light"/>
                <w:i/>
                <w:iCs/>
                <w:lang w:val="en-AU"/>
              </w:rPr>
              <w:t xml:space="preserve">Book Practice Nurse appointment time prior to GP appointment </w:t>
            </w:r>
            <w:r w:rsidRPr="0019425F">
              <w:rPr>
                <w:rFonts w:ascii="Calibri Light" w:hAnsi="Calibri Light" w:cs="Calibri Light"/>
                <w:i/>
                <w:lang w:val="en-AU"/>
              </w:rPr>
              <w:t xml:space="preserve"> </w:t>
            </w:r>
          </w:p>
        </w:tc>
      </w:tr>
      <w:tr w:rsidR="00417254" w:rsidRPr="00AC25F0" w14:paraId="0BD20C5E" w14:textId="77777777" w:rsidTr="7A902F65">
        <w:trPr>
          <w:trHeight w:val="390"/>
        </w:trPr>
        <w:tc>
          <w:tcPr>
            <w:tcW w:w="1276" w:type="dxa"/>
            <w:gridSpan w:val="2"/>
            <w:vMerge/>
          </w:tcPr>
          <w:p w14:paraId="5F3281B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Record, share</w:t>
            </w:r>
          </w:p>
          <w:p w14:paraId="114347CA"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5D25BD0A" w14:textId="1825EA2D" w:rsidR="002C2967" w:rsidRPr="008E7556" w:rsidRDefault="008E7556" w:rsidP="00417254">
            <w:pPr>
              <w:spacing w:after="60"/>
              <w:rPr>
                <w:color w:val="0000FF" w:themeColor="hyperlink"/>
                <w:u w:val="single"/>
              </w:rPr>
            </w:pPr>
            <w:r>
              <w:rPr>
                <w:rFonts w:ascii="Calibri Light" w:hAnsi="Calibri Light" w:cs="Calibri Light"/>
                <w:i/>
                <w:lang w:val="en-AU"/>
              </w:rPr>
              <w:t>Documentation</w:t>
            </w:r>
            <w:r w:rsidRPr="00210B7C">
              <w:rPr>
                <w:rFonts w:ascii="Calibri Light" w:hAnsi="Calibri Light" w:cs="Calibri Light"/>
                <w:i/>
                <w:lang w:val="en-AU"/>
              </w:rPr>
              <w:t xml:space="preserve"> of plan to meet PIP QI requirements</w:t>
            </w:r>
            <w:r>
              <w:rPr>
                <w:rFonts w:ascii="Calibri Light" w:hAnsi="Calibri Light" w:cs="Calibri Light"/>
                <w:i/>
                <w:lang w:val="en-AU"/>
              </w:rPr>
              <w:t>.</w:t>
            </w:r>
            <w:r w:rsidRPr="00210B7C">
              <w:rPr>
                <w:rFonts w:ascii="Calibri Light" w:hAnsi="Calibri Light" w:cs="Calibri Light"/>
                <w:i/>
                <w:lang w:val="en-AU"/>
              </w:rPr>
              <w:t xml:space="preserve"> </w:t>
            </w:r>
            <w:r>
              <w:rPr>
                <w:rFonts w:ascii="Calibri Light" w:hAnsi="Calibri Light" w:cs="Calibri Light"/>
                <w:i/>
                <w:lang w:val="en-AU"/>
              </w:rPr>
              <w:t>Use</w:t>
            </w:r>
            <w:r w:rsidRPr="00AC25F0">
              <w:rPr>
                <w:rFonts w:ascii="Calibri Light" w:hAnsi="Calibri Light" w:cs="Calibri Light"/>
                <w:i/>
                <w:lang w:val="en-AU"/>
              </w:rPr>
              <w:t xml:space="preserve"> team meeting minutes as a record of your activities</w:t>
            </w:r>
            <w:r>
              <w:rPr>
                <w:rFonts w:ascii="Calibri Light" w:hAnsi="Calibri Light" w:cs="Calibri Light"/>
                <w:i/>
                <w:lang w:val="en-AU"/>
              </w:rPr>
              <w:t xml:space="preserve"> or document meetings in </w:t>
            </w:r>
            <w:hyperlink r:id="rId23" w:history="1">
              <w:r w:rsidRPr="009D2771">
                <w:rPr>
                  <w:rStyle w:val="Hyperlink"/>
                  <w:rFonts w:ascii="Calibri Light" w:hAnsi="Calibri Light" w:cs="Calibri Light"/>
                  <w:i/>
                  <w:lang w:val="en-AU"/>
                </w:rPr>
                <w:t>PIP QI Meeting template.</w:t>
              </w:r>
            </w:hyperlink>
            <w:r w:rsidRPr="00AC25F0">
              <w:rPr>
                <w:rFonts w:ascii="Calibri Light" w:hAnsi="Calibri Light" w:cs="Calibri Light"/>
                <w:i/>
                <w:lang w:val="en-AU"/>
              </w:rPr>
              <w:t xml:space="preserve"> </w:t>
            </w:r>
            <w:r>
              <w:rPr>
                <w:rFonts w:ascii="Calibri Light" w:hAnsi="Calibri Light" w:cs="Calibri Light"/>
                <w:i/>
                <w:lang w:val="en-AU"/>
              </w:rPr>
              <w:t xml:space="preserve">Plan date for review meeting to assess progress. </w:t>
            </w:r>
          </w:p>
        </w:tc>
      </w:tr>
      <w:tr w:rsidR="00942E2A" w:rsidRPr="00AC25F0" w14:paraId="3B216C72" w14:textId="77777777" w:rsidTr="7A902F65">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AC25F0" w:rsidRDefault="00942E2A" w:rsidP="00480277">
            <w:pPr>
              <w:spacing w:after="60"/>
              <w:rPr>
                <w:rFonts w:ascii="Calibri Light" w:hAnsi="Calibri Light" w:cs="Calibri Light"/>
                <w:b/>
                <w:lang w:val="en-AU"/>
              </w:rPr>
            </w:pPr>
          </w:p>
        </w:tc>
      </w:tr>
      <w:tr w:rsidR="00677860" w:rsidRPr="00AC25F0" w14:paraId="222BE7D6" w14:textId="77777777" w:rsidTr="7A902F65">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AC25F0" w:rsidRDefault="00677860" w:rsidP="00677860">
            <w:pPr>
              <w:spacing w:after="60"/>
              <w:ind w:lef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Data Report 2</w:t>
            </w:r>
          </w:p>
          <w:p w14:paraId="14560F32" w14:textId="7BFDFCB2" w:rsidR="00677860" w:rsidRPr="00AC25F0" w:rsidRDefault="00677860" w:rsidP="00677860">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Comparison</w:t>
            </w:r>
          </w:p>
          <w:p w14:paraId="44919AAD" w14:textId="77777777" w:rsidR="00677860" w:rsidRPr="00AC25F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AC25F0"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AC25F0">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AC25F0" w:rsidRDefault="00677860"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did we change?</w:t>
            </w:r>
          </w:p>
        </w:tc>
      </w:tr>
      <w:tr w:rsidR="00417254" w:rsidRPr="00AC25F0" w14:paraId="5C3E206E" w14:textId="77777777" w:rsidTr="7A902F65">
        <w:trPr>
          <w:trHeight w:val="390"/>
        </w:trPr>
        <w:tc>
          <w:tcPr>
            <w:tcW w:w="709" w:type="dxa"/>
            <w:vMerge/>
          </w:tcPr>
          <w:p w14:paraId="0969D09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3B73EE26"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983F19B"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Performance </w:t>
            </w:r>
          </w:p>
        </w:tc>
        <w:tc>
          <w:tcPr>
            <w:tcW w:w="7229" w:type="dxa"/>
            <w:tcBorders>
              <w:top w:val="single" w:sz="4" w:space="0" w:color="auto"/>
              <w:left w:val="single" w:sz="4" w:space="0" w:color="auto"/>
              <w:bottom w:val="single" w:sz="4" w:space="0" w:color="auto"/>
              <w:right w:val="single" w:sz="4" w:space="0" w:color="auto"/>
            </w:tcBorders>
          </w:tcPr>
          <w:p w14:paraId="0AE1431A" w14:textId="77777777"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0588D603"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If not, consider new activity to test</w:t>
            </w:r>
            <w:r w:rsidR="00F12675" w:rsidRPr="00AC25F0">
              <w:rPr>
                <w:rFonts w:ascii="Calibri Light" w:hAnsi="Calibri Light" w:cs="Calibri Light"/>
                <w:i/>
                <w:lang w:val="en-AU"/>
              </w:rPr>
              <w:t xml:space="preserve"> as above</w:t>
            </w:r>
          </w:p>
        </w:tc>
      </w:tr>
      <w:tr w:rsidR="00417254" w:rsidRPr="00AC25F0" w14:paraId="1CAF7F67" w14:textId="77777777" w:rsidTr="7A902F65">
        <w:trPr>
          <w:trHeight w:val="390"/>
        </w:trPr>
        <w:tc>
          <w:tcPr>
            <w:tcW w:w="709" w:type="dxa"/>
            <w:vMerge/>
          </w:tcPr>
          <w:p w14:paraId="566F007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B70B8C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E6DA04E"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Worthwhile</w:t>
            </w:r>
          </w:p>
        </w:tc>
        <w:tc>
          <w:tcPr>
            <w:tcW w:w="7229" w:type="dxa"/>
            <w:tcBorders>
              <w:top w:val="single" w:sz="4" w:space="0" w:color="auto"/>
              <w:left w:val="single" w:sz="4" w:space="0" w:color="auto"/>
              <w:bottom w:val="single" w:sz="4" w:space="0" w:color="auto"/>
              <w:right w:val="single" w:sz="4" w:space="0" w:color="auto"/>
            </w:tcBorders>
          </w:tcPr>
          <w:p w14:paraId="6698C5A5" w14:textId="77777777" w:rsidR="00BF4017" w:rsidRPr="00AC25F0" w:rsidRDefault="00BF4017" w:rsidP="00BF4017">
            <w:pPr>
              <w:spacing w:after="60"/>
              <w:rPr>
                <w:rFonts w:ascii="Calibri Light" w:hAnsi="Calibri Light" w:cs="Calibri Light"/>
                <w:i/>
                <w:iCs/>
                <w:lang w:val="en-AU"/>
              </w:rPr>
            </w:pPr>
            <w:r w:rsidRPr="00AC25F0">
              <w:rPr>
                <w:rFonts w:ascii="Calibri Light" w:hAnsi="Calibri Light" w:cs="Calibri Light"/>
                <w:i/>
                <w:iCs/>
                <w:lang w:val="en-AU"/>
              </w:rPr>
              <w:t>Did the activity provide the outcome expected?</w:t>
            </w:r>
          </w:p>
          <w:p w14:paraId="13ED9666" w14:textId="0DE33604" w:rsidR="00417254" w:rsidRPr="00AC25F0" w:rsidRDefault="00BF4017" w:rsidP="00BF4017">
            <w:pPr>
              <w:spacing w:after="60"/>
              <w:rPr>
                <w:rFonts w:ascii="Calibri Light" w:hAnsi="Calibri Light" w:cs="Calibri Light"/>
                <w:i/>
                <w:lang w:val="en-AU"/>
              </w:rPr>
            </w:pPr>
            <w:r w:rsidRPr="00AC25F0">
              <w:rPr>
                <w:rFonts w:ascii="Calibri Light" w:hAnsi="Calibri Light" w:cs="Calibri Light"/>
                <w:i/>
                <w:iCs/>
                <w:lang w:val="en-AU"/>
              </w:rPr>
              <w:lastRenderedPageBreak/>
              <w:t>Did this process provide patients with the required information and services?</w:t>
            </w:r>
          </w:p>
        </w:tc>
      </w:tr>
      <w:tr w:rsidR="00417254" w:rsidRPr="00AC25F0" w14:paraId="43B7B375" w14:textId="77777777" w:rsidTr="7A902F65">
        <w:trPr>
          <w:trHeight w:val="377"/>
        </w:trPr>
        <w:tc>
          <w:tcPr>
            <w:tcW w:w="709" w:type="dxa"/>
            <w:vMerge/>
          </w:tcPr>
          <w:p w14:paraId="13B75CAD"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C6B0C8B"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1CD3D7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Learn</w:t>
            </w:r>
          </w:p>
        </w:tc>
        <w:tc>
          <w:tcPr>
            <w:tcW w:w="7229" w:type="dxa"/>
            <w:tcBorders>
              <w:top w:val="single" w:sz="4" w:space="0" w:color="auto"/>
              <w:left w:val="single" w:sz="4" w:space="0" w:color="auto"/>
              <w:bottom w:val="single" w:sz="4" w:space="0" w:color="auto"/>
              <w:right w:val="single" w:sz="4" w:space="0" w:color="auto"/>
            </w:tcBorders>
          </w:tcPr>
          <w:p w14:paraId="7C3621B2" w14:textId="3DEFBFC0" w:rsidR="00417254" w:rsidRPr="00AC25F0" w:rsidRDefault="00BF4017" w:rsidP="00417254">
            <w:pPr>
              <w:spacing w:after="60"/>
              <w:rPr>
                <w:rFonts w:ascii="Calibri Light" w:hAnsi="Calibri Light" w:cs="Calibri Light"/>
                <w:i/>
                <w:lang w:val="en-AU"/>
              </w:rPr>
            </w:pPr>
            <w:r w:rsidRPr="00AC25F0">
              <w:rPr>
                <w:rFonts w:ascii="Calibri Light" w:hAnsi="Calibri Light" w:cs="Calibri Light"/>
                <w:i/>
                <w:iCs/>
                <w:lang w:val="en-AU"/>
              </w:rPr>
              <w:t>What lessons learnt can you use for other activities, what worked well, what could be changed or improved?</w:t>
            </w:r>
          </w:p>
        </w:tc>
      </w:tr>
      <w:tr w:rsidR="00677860" w:rsidRPr="00AC25F0" w14:paraId="1D1C0E1E" w14:textId="77777777" w:rsidTr="7A902F65">
        <w:trPr>
          <w:trHeight w:val="377"/>
        </w:trPr>
        <w:tc>
          <w:tcPr>
            <w:tcW w:w="709" w:type="dxa"/>
            <w:vMerge w:val="restart"/>
            <w:tcBorders>
              <w:left w:val="single" w:sz="4" w:space="0" w:color="auto"/>
              <w:right w:val="single" w:sz="4" w:space="0" w:color="auto"/>
            </w:tcBorders>
          </w:tcPr>
          <w:p w14:paraId="796C6AD7"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567" w:type="dxa"/>
            <w:vMerge/>
          </w:tcPr>
          <w:p w14:paraId="4F4BA40E"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AC25F0" w:rsidRDefault="00677860" w:rsidP="00677860">
            <w:pPr>
              <w:spacing w:after="60"/>
              <w:rPr>
                <w:rFonts w:ascii="Calibri Light" w:hAnsi="Calibri Light" w:cs="Calibri Light"/>
                <w:lang w:val="en-AU"/>
              </w:rPr>
            </w:pPr>
            <w:r w:rsidRPr="00AC25F0">
              <w:rPr>
                <w:rFonts w:ascii="Calibri Light" w:hAnsi="Calibri Light" w:cs="Calibri Light"/>
                <w:b/>
                <w:lang w:val="en-AU"/>
              </w:rPr>
              <w:t>What next?</w:t>
            </w:r>
          </w:p>
        </w:tc>
      </w:tr>
      <w:tr w:rsidR="00677860" w:rsidRPr="00AC25F0" w14:paraId="691EB908" w14:textId="77777777" w:rsidTr="7A902F65">
        <w:trPr>
          <w:trHeight w:val="101"/>
        </w:trPr>
        <w:tc>
          <w:tcPr>
            <w:tcW w:w="709" w:type="dxa"/>
            <w:vMerge/>
          </w:tcPr>
          <w:p w14:paraId="58565EB4"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047BF60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29983AB"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Sustain</w:t>
            </w:r>
          </w:p>
        </w:tc>
        <w:tc>
          <w:tcPr>
            <w:tcW w:w="7229" w:type="dxa"/>
            <w:tcBorders>
              <w:top w:val="single" w:sz="4" w:space="0" w:color="auto"/>
              <w:left w:val="single" w:sz="4" w:space="0" w:color="auto"/>
              <w:bottom w:val="single" w:sz="4" w:space="0" w:color="auto"/>
              <w:right w:val="single" w:sz="4" w:space="0" w:color="auto"/>
            </w:tcBorders>
          </w:tcPr>
          <w:p w14:paraId="576C23AD" w14:textId="77777777" w:rsidR="004D274E" w:rsidRPr="004D274E" w:rsidRDefault="004D274E" w:rsidP="004D274E">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(Business as Usual):</w:t>
            </w:r>
          </w:p>
          <w:p w14:paraId="6AA17B23" w14:textId="6B3B0571"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rPr>
              <w:t>Reception to confirm/update personal details at each visit</w:t>
            </w:r>
          </w:p>
          <w:p w14:paraId="546120D7" w14:textId="4A0B607C" w:rsidR="004D274E" w:rsidRPr="004D274E" w:rsidRDefault="004D274E" w:rsidP="004D274E">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sidR="00B96B73">
              <w:rPr>
                <w:rFonts w:ascii="Calibri Light" w:hAnsi="Calibri Light" w:cs="Calibri Light"/>
                <w:i/>
                <w:lang w:val="en-AU"/>
              </w:rPr>
              <w:t xml:space="preserve"> regularly </w:t>
            </w:r>
          </w:p>
          <w:p w14:paraId="7963A32C" w14:textId="77777777" w:rsidR="00677860" w:rsidRDefault="004D274E" w:rsidP="00B96B73">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 xml:space="preserve">Ensure new reminder in place for review of care plan/medication reviews </w:t>
            </w:r>
          </w:p>
          <w:p w14:paraId="765D01E6" w14:textId="3AE93AE9" w:rsidR="00993252" w:rsidRPr="00B96B73" w:rsidRDefault="00925FD3" w:rsidP="00B96B73">
            <w:pPr>
              <w:pStyle w:val="ListParagraph"/>
              <w:numPr>
                <w:ilvl w:val="0"/>
                <w:numId w:val="6"/>
              </w:numPr>
              <w:spacing w:after="60"/>
              <w:rPr>
                <w:rFonts w:ascii="Calibri Light" w:hAnsi="Calibri Light" w:cs="Calibri Light"/>
                <w:i/>
                <w:lang w:val="en-AU"/>
              </w:rPr>
            </w:pPr>
            <w:r>
              <w:rPr>
                <w:rFonts w:ascii="Calibri Light" w:hAnsi="Calibri Light" w:cs="Calibri Light"/>
                <w:i/>
                <w:lang w:val="en-AU"/>
              </w:rPr>
              <w:t>Consider any other new changes identified during the activity</w:t>
            </w:r>
          </w:p>
        </w:tc>
      </w:tr>
      <w:tr w:rsidR="00677860" w:rsidRPr="00AC25F0" w14:paraId="13D58898" w14:textId="77777777" w:rsidTr="7A902F65">
        <w:trPr>
          <w:trHeight w:val="101"/>
        </w:trPr>
        <w:tc>
          <w:tcPr>
            <w:tcW w:w="709" w:type="dxa"/>
            <w:vMerge/>
          </w:tcPr>
          <w:p w14:paraId="5AAD5813"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718A785" w14:textId="77777777" w:rsidR="00677860" w:rsidRPr="00AC25F0" w:rsidRDefault="00677860" w:rsidP="00677860">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17DF7242" w14:textId="77777777" w:rsidR="00677860" w:rsidRPr="00AC25F0" w:rsidRDefault="00677860" w:rsidP="00677860">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Monitor</w:t>
            </w:r>
          </w:p>
        </w:tc>
        <w:tc>
          <w:tcPr>
            <w:tcW w:w="7229" w:type="dxa"/>
            <w:tcBorders>
              <w:top w:val="single" w:sz="4" w:space="0" w:color="auto"/>
              <w:left w:val="single" w:sz="4" w:space="0" w:color="auto"/>
              <w:bottom w:val="single" w:sz="4" w:space="0" w:color="auto"/>
              <w:right w:val="single" w:sz="4" w:space="0" w:color="auto"/>
            </w:tcBorders>
          </w:tcPr>
          <w:p w14:paraId="722F18C1" w14:textId="0FFCB254" w:rsidR="00677860" w:rsidRPr="00AC25F0" w:rsidRDefault="00BF4017" w:rsidP="00417254">
            <w:pPr>
              <w:spacing w:after="60"/>
              <w:rPr>
                <w:rFonts w:ascii="Calibri Light" w:hAnsi="Calibri Light" w:cs="Calibri Light"/>
                <w:i/>
                <w:lang w:val="en-AU"/>
              </w:rPr>
            </w:pPr>
            <w:r w:rsidRPr="00AC25F0">
              <w:rPr>
                <w:rFonts w:ascii="Calibri Light" w:hAnsi="Calibri Light" w:cs="Calibri Light"/>
                <w:i/>
                <w:lang w:val="en-AU"/>
              </w:rPr>
              <w:t>Consider monthly data review of eligible at-risk groups and invite to attend services etc</w:t>
            </w:r>
          </w:p>
        </w:tc>
      </w:tr>
    </w:tbl>
    <w:p w14:paraId="3E303BB2" w14:textId="77777777" w:rsidR="00942E2A" w:rsidRPr="00AC25F0" w:rsidRDefault="00942E2A" w:rsidP="00C77F21">
      <w:pPr>
        <w:rPr>
          <w:rFonts w:ascii="Calibri Light" w:hAnsi="Calibri Light" w:cs="Calibri Light"/>
          <w:lang w:val="en-AU"/>
        </w:rPr>
      </w:pPr>
    </w:p>
    <w:sectPr w:rsidR="00942E2A" w:rsidRPr="00AC25F0" w:rsidSect="00E7097C">
      <w:headerReference w:type="default" r:id="rId24"/>
      <w:footerReference w:type="default" r:id="rId25"/>
      <w:headerReference w:type="first" r:id="rId2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B5FB" w14:textId="77777777" w:rsidR="00792ADF" w:rsidRDefault="00792ADF" w:rsidP="008D0FE1">
      <w:pPr>
        <w:spacing w:after="0" w:line="240" w:lineRule="auto"/>
      </w:pPr>
      <w:r>
        <w:separator/>
      </w:r>
    </w:p>
  </w:endnote>
  <w:endnote w:type="continuationSeparator" w:id="0">
    <w:p w14:paraId="46A965C8" w14:textId="77777777" w:rsidR="00792ADF" w:rsidRDefault="00792ADF"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0B3F3278" w14:textId="77777777" w:rsidR="00B96B73" w:rsidRDefault="00B96B73">
        <w:pPr>
          <w:pStyle w:val="Footer"/>
          <w:pBdr>
            <w:top w:val="single" w:sz="4" w:space="1" w:color="D9D9D9" w:themeColor="background1" w:themeShade="D9"/>
          </w:pBdr>
          <w:jc w:val="right"/>
        </w:pPr>
      </w:p>
      <w:p w14:paraId="6A0AA94B" w14:textId="0048FDDA" w:rsidR="00B96B73" w:rsidRPr="00B96B73" w:rsidRDefault="00B96B7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sidRPr="00B96B73">
          <w:rPr>
            <w:noProof/>
            <w:sz w:val="18"/>
            <w:szCs w:val="18"/>
          </w:rPr>
          <w:t>2</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64085ED6" w14:textId="5C1E4E50" w:rsidR="00B96B73" w:rsidRPr="00B96B73" w:rsidRDefault="00B96B73" w:rsidP="00B96B7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C3575F">
      <w:rPr>
        <w:rFonts w:ascii="Arial" w:hAnsi="Arial" w:cs="Arial"/>
        <w:i/>
        <w:iCs/>
        <w:color w:val="003E6A"/>
        <w:sz w:val="18"/>
        <w:szCs w:val="18"/>
        <w:lang w:val="en-AU"/>
      </w:rPr>
      <w:t>June</w:t>
    </w:r>
    <w:r w:rsidRPr="00B96B73">
      <w:rPr>
        <w:rFonts w:ascii="Arial" w:hAnsi="Arial" w:cs="Arial"/>
        <w:i/>
        <w:iCs/>
        <w:color w:val="003E6A"/>
        <w:sz w:val="18"/>
        <w:szCs w:val="18"/>
        <w:lang w:val="en-AU"/>
      </w:rPr>
      <w:t xml:space="preserve"> 2020 </w:t>
    </w:r>
  </w:p>
  <w:p w14:paraId="491552F9" w14:textId="48792198" w:rsidR="008D0FE1" w:rsidRPr="00264762" w:rsidRDefault="008D0FE1" w:rsidP="00B96B73">
    <w:pPr>
      <w:spacing w:after="0"/>
      <w:rPr>
        <w:rFonts w:ascii="Arial" w:hAnsi="Arial" w:cs="Arial"/>
        <w:i/>
        <w:iCs/>
        <w:color w:val="003E6A"/>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1B0E" w14:textId="77777777" w:rsidR="00792ADF" w:rsidRDefault="00792ADF" w:rsidP="008D0FE1">
      <w:pPr>
        <w:spacing w:after="0" w:line="240" w:lineRule="auto"/>
      </w:pPr>
      <w:r>
        <w:separator/>
      </w:r>
    </w:p>
  </w:footnote>
  <w:footnote w:type="continuationSeparator" w:id="0">
    <w:p w14:paraId="79FB8AC0" w14:textId="77777777" w:rsidR="00792ADF" w:rsidRDefault="00792ADF"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F2C067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D3B34"/>
    <w:multiLevelType w:val="hybridMultilevel"/>
    <w:tmpl w:val="FE58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8C26BE"/>
    <w:multiLevelType w:val="hybridMultilevel"/>
    <w:tmpl w:val="4C82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900E2"/>
    <w:multiLevelType w:val="hybridMultilevel"/>
    <w:tmpl w:val="0C8838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4"/>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10F08"/>
    <w:rsid w:val="00016E86"/>
    <w:rsid w:val="00032BE7"/>
    <w:rsid w:val="000523B8"/>
    <w:rsid w:val="00063446"/>
    <w:rsid w:val="00092920"/>
    <w:rsid w:val="00095EE7"/>
    <w:rsid w:val="000969A6"/>
    <w:rsid w:val="0009793C"/>
    <w:rsid w:val="000A3EC2"/>
    <w:rsid w:val="000D674D"/>
    <w:rsid w:val="000E7AAC"/>
    <w:rsid w:val="001118BD"/>
    <w:rsid w:val="00116F3E"/>
    <w:rsid w:val="0012290E"/>
    <w:rsid w:val="00122C07"/>
    <w:rsid w:val="0015427A"/>
    <w:rsid w:val="00160CB4"/>
    <w:rsid w:val="0016638C"/>
    <w:rsid w:val="001761B9"/>
    <w:rsid w:val="001814D9"/>
    <w:rsid w:val="00185A20"/>
    <w:rsid w:val="00186D57"/>
    <w:rsid w:val="00190C97"/>
    <w:rsid w:val="00191727"/>
    <w:rsid w:val="00193DCB"/>
    <w:rsid w:val="0019425F"/>
    <w:rsid w:val="00197CD1"/>
    <w:rsid w:val="001A03AB"/>
    <w:rsid w:val="001B3EF8"/>
    <w:rsid w:val="001B542E"/>
    <w:rsid w:val="001E0029"/>
    <w:rsid w:val="001E29E1"/>
    <w:rsid w:val="001E5DE3"/>
    <w:rsid w:val="00207908"/>
    <w:rsid w:val="00217317"/>
    <w:rsid w:val="002210FD"/>
    <w:rsid w:val="00245663"/>
    <w:rsid w:val="002470E6"/>
    <w:rsid w:val="00257821"/>
    <w:rsid w:val="00264762"/>
    <w:rsid w:val="00271842"/>
    <w:rsid w:val="00272C4E"/>
    <w:rsid w:val="002772DA"/>
    <w:rsid w:val="002B387B"/>
    <w:rsid w:val="002C2967"/>
    <w:rsid w:val="002D4894"/>
    <w:rsid w:val="002F3917"/>
    <w:rsid w:val="002F5B99"/>
    <w:rsid w:val="002F6D96"/>
    <w:rsid w:val="0030558B"/>
    <w:rsid w:val="00322384"/>
    <w:rsid w:val="0032765F"/>
    <w:rsid w:val="00336587"/>
    <w:rsid w:val="00360D14"/>
    <w:rsid w:val="0036526F"/>
    <w:rsid w:val="003938DB"/>
    <w:rsid w:val="003B18B3"/>
    <w:rsid w:val="003C35D5"/>
    <w:rsid w:val="003F7181"/>
    <w:rsid w:val="004033EF"/>
    <w:rsid w:val="004151F1"/>
    <w:rsid w:val="00417254"/>
    <w:rsid w:val="00424D60"/>
    <w:rsid w:val="00454D49"/>
    <w:rsid w:val="00472552"/>
    <w:rsid w:val="00472C1B"/>
    <w:rsid w:val="00480277"/>
    <w:rsid w:val="00483F17"/>
    <w:rsid w:val="00484379"/>
    <w:rsid w:val="00485E6A"/>
    <w:rsid w:val="00490051"/>
    <w:rsid w:val="00492F67"/>
    <w:rsid w:val="004D184B"/>
    <w:rsid w:val="004D274E"/>
    <w:rsid w:val="004D7DCA"/>
    <w:rsid w:val="00505CC4"/>
    <w:rsid w:val="00542F00"/>
    <w:rsid w:val="00546374"/>
    <w:rsid w:val="005504FF"/>
    <w:rsid w:val="00555080"/>
    <w:rsid w:val="00576359"/>
    <w:rsid w:val="00584239"/>
    <w:rsid w:val="005848D7"/>
    <w:rsid w:val="005B2474"/>
    <w:rsid w:val="005B3924"/>
    <w:rsid w:val="005B4A1A"/>
    <w:rsid w:val="005D1436"/>
    <w:rsid w:val="005D4075"/>
    <w:rsid w:val="005D42C4"/>
    <w:rsid w:val="005E60DF"/>
    <w:rsid w:val="005E65E0"/>
    <w:rsid w:val="005E6E8F"/>
    <w:rsid w:val="0060219D"/>
    <w:rsid w:val="00610546"/>
    <w:rsid w:val="00632342"/>
    <w:rsid w:val="0064398D"/>
    <w:rsid w:val="006463C7"/>
    <w:rsid w:val="00677860"/>
    <w:rsid w:val="00680109"/>
    <w:rsid w:val="00687349"/>
    <w:rsid w:val="0068783E"/>
    <w:rsid w:val="00691142"/>
    <w:rsid w:val="00695198"/>
    <w:rsid w:val="00697612"/>
    <w:rsid w:val="006A62D9"/>
    <w:rsid w:val="006A685C"/>
    <w:rsid w:val="006B3506"/>
    <w:rsid w:val="006D0681"/>
    <w:rsid w:val="006D57D7"/>
    <w:rsid w:val="006D5916"/>
    <w:rsid w:val="006E5D3C"/>
    <w:rsid w:val="006F4497"/>
    <w:rsid w:val="006F76D8"/>
    <w:rsid w:val="00704702"/>
    <w:rsid w:val="00715A66"/>
    <w:rsid w:val="0074435E"/>
    <w:rsid w:val="0074486A"/>
    <w:rsid w:val="00760BC1"/>
    <w:rsid w:val="00773C2A"/>
    <w:rsid w:val="007838D3"/>
    <w:rsid w:val="00792ADF"/>
    <w:rsid w:val="007963A5"/>
    <w:rsid w:val="007D0ED3"/>
    <w:rsid w:val="007D629E"/>
    <w:rsid w:val="007E0077"/>
    <w:rsid w:val="00805B44"/>
    <w:rsid w:val="00831F88"/>
    <w:rsid w:val="008332C4"/>
    <w:rsid w:val="00857017"/>
    <w:rsid w:val="00861BBE"/>
    <w:rsid w:val="00864C57"/>
    <w:rsid w:val="00872234"/>
    <w:rsid w:val="00876585"/>
    <w:rsid w:val="008D0FE1"/>
    <w:rsid w:val="008D169A"/>
    <w:rsid w:val="008E397B"/>
    <w:rsid w:val="008E7556"/>
    <w:rsid w:val="008F3470"/>
    <w:rsid w:val="008F7D85"/>
    <w:rsid w:val="00907854"/>
    <w:rsid w:val="00914FAD"/>
    <w:rsid w:val="00924AE4"/>
    <w:rsid w:val="00925FD3"/>
    <w:rsid w:val="00942E2A"/>
    <w:rsid w:val="009474CC"/>
    <w:rsid w:val="009545FB"/>
    <w:rsid w:val="00956B76"/>
    <w:rsid w:val="0098084B"/>
    <w:rsid w:val="00980B12"/>
    <w:rsid w:val="00993252"/>
    <w:rsid w:val="009A305B"/>
    <w:rsid w:val="009A3B40"/>
    <w:rsid w:val="009D2771"/>
    <w:rsid w:val="009D31F7"/>
    <w:rsid w:val="00A103C1"/>
    <w:rsid w:val="00A21704"/>
    <w:rsid w:val="00A318B0"/>
    <w:rsid w:val="00A3770F"/>
    <w:rsid w:val="00A67421"/>
    <w:rsid w:val="00A72B25"/>
    <w:rsid w:val="00A75505"/>
    <w:rsid w:val="00A75B57"/>
    <w:rsid w:val="00A77B48"/>
    <w:rsid w:val="00AA7260"/>
    <w:rsid w:val="00AC25F0"/>
    <w:rsid w:val="00AC3451"/>
    <w:rsid w:val="00AD7A1A"/>
    <w:rsid w:val="00AE58B3"/>
    <w:rsid w:val="00B057ED"/>
    <w:rsid w:val="00B17629"/>
    <w:rsid w:val="00B94AA9"/>
    <w:rsid w:val="00B95E4A"/>
    <w:rsid w:val="00B96B73"/>
    <w:rsid w:val="00BA18E2"/>
    <w:rsid w:val="00BA6E6B"/>
    <w:rsid w:val="00BB2733"/>
    <w:rsid w:val="00BF4017"/>
    <w:rsid w:val="00BF68E7"/>
    <w:rsid w:val="00C005C6"/>
    <w:rsid w:val="00C11995"/>
    <w:rsid w:val="00C22958"/>
    <w:rsid w:val="00C25056"/>
    <w:rsid w:val="00C2759A"/>
    <w:rsid w:val="00C30D45"/>
    <w:rsid w:val="00C324D3"/>
    <w:rsid w:val="00C3575F"/>
    <w:rsid w:val="00C378EE"/>
    <w:rsid w:val="00C42D68"/>
    <w:rsid w:val="00C46188"/>
    <w:rsid w:val="00C77F21"/>
    <w:rsid w:val="00C8200C"/>
    <w:rsid w:val="00CF10F1"/>
    <w:rsid w:val="00CF4F77"/>
    <w:rsid w:val="00CF61F1"/>
    <w:rsid w:val="00D07676"/>
    <w:rsid w:val="00D10019"/>
    <w:rsid w:val="00D1299F"/>
    <w:rsid w:val="00D209F3"/>
    <w:rsid w:val="00DB07DA"/>
    <w:rsid w:val="00DB0C60"/>
    <w:rsid w:val="00DB1305"/>
    <w:rsid w:val="00DB3F86"/>
    <w:rsid w:val="00DD49C8"/>
    <w:rsid w:val="00DD76DC"/>
    <w:rsid w:val="00DE30E1"/>
    <w:rsid w:val="00DE5AC3"/>
    <w:rsid w:val="00DF5515"/>
    <w:rsid w:val="00E024EE"/>
    <w:rsid w:val="00E0525F"/>
    <w:rsid w:val="00E1673D"/>
    <w:rsid w:val="00E2585C"/>
    <w:rsid w:val="00E40699"/>
    <w:rsid w:val="00E411F6"/>
    <w:rsid w:val="00E55950"/>
    <w:rsid w:val="00E56B38"/>
    <w:rsid w:val="00E62451"/>
    <w:rsid w:val="00E7097C"/>
    <w:rsid w:val="00E80BAA"/>
    <w:rsid w:val="00EA24A9"/>
    <w:rsid w:val="00EE7B88"/>
    <w:rsid w:val="00F03CFA"/>
    <w:rsid w:val="00F06A74"/>
    <w:rsid w:val="00F12675"/>
    <w:rsid w:val="00F239AD"/>
    <w:rsid w:val="00F27B11"/>
    <w:rsid w:val="00F57361"/>
    <w:rsid w:val="00F62104"/>
    <w:rsid w:val="00F8466A"/>
    <w:rsid w:val="00FB42AF"/>
    <w:rsid w:val="00FC4E3E"/>
    <w:rsid w:val="00FC6FA7"/>
    <w:rsid w:val="00FD27B2"/>
    <w:rsid w:val="00FE0180"/>
    <w:rsid w:val="00FF284B"/>
    <w:rsid w:val="34B628E6"/>
    <w:rsid w:val="75B456E5"/>
    <w:rsid w:val="7A90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D96"/>
    <w:rPr>
      <w:color w:val="800080" w:themeColor="followedHyperlink"/>
      <w:u w:val="single"/>
    </w:rPr>
  </w:style>
  <w:style w:type="character" w:styleId="UnresolvedMention">
    <w:name w:val="Unresolved Mention"/>
    <w:basedOn w:val="DefaultParagraphFont"/>
    <w:uiPriority w:val="99"/>
    <w:semiHidden/>
    <w:unhideWhenUsed/>
    <w:rsid w:val="00417254"/>
    <w:rPr>
      <w:color w:val="605E5C"/>
      <w:shd w:val="clear" w:color="auto" w:fill="E1DFDD"/>
    </w:rPr>
  </w:style>
  <w:style w:type="character" w:styleId="CommentReference">
    <w:name w:val="annotation reference"/>
    <w:basedOn w:val="DefaultParagraphFont"/>
    <w:uiPriority w:val="99"/>
    <w:semiHidden/>
    <w:unhideWhenUsed/>
    <w:rsid w:val="00484379"/>
    <w:rPr>
      <w:sz w:val="16"/>
      <w:szCs w:val="16"/>
    </w:rPr>
  </w:style>
  <w:style w:type="paragraph" w:styleId="CommentText">
    <w:name w:val="annotation text"/>
    <w:basedOn w:val="Normal"/>
    <w:link w:val="CommentTextChar"/>
    <w:uiPriority w:val="99"/>
    <w:semiHidden/>
    <w:unhideWhenUsed/>
    <w:rsid w:val="00484379"/>
    <w:pPr>
      <w:spacing w:line="240" w:lineRule="auto"/>
    </w:pPr>
    <w:rPr>
      <w:sz w:val="20"/>
      <w:szCs w:val="20"/>
    </w:rPr>
  </w:style>
  <w:style w:type="character" w:customStyle="1" w:styleId="CommentTextChar">
    <w:name w:val="Comment Text Char"/>
    <w:basedOn w:val="DefaultParagraphFont"/>
    <w:link w:val="CommentText"/>
    <w:uiPriority w:val="99"/>
    <w:semiHidden/>
    <w:rsid w:val="00484379"/>
    <w:rPr>
      <w:sz w:val="20"/>
      <w:szCs w:val="20"/>
    </w:rPr>
  </w:style>
  <w:style w:type="paragraph" w:styleId="CommentSubject">
    <w:name w:val="annotation subject"/>
    <w:basedOn w:val="CommentText"/>
    <w:next w:val="CommentText"/>
    <w:link w:val="CommentSubjectChar"/>
    <w:uiPriority w:val="99"/>
    <w:semiHidden/>
    <w:unhideWhenUsed/>
    <w:rsid w:val="00484379"/>
    <w:rPr>
      <w:b/>
      <w:bCs/>
    </w:rPr>
  </w:style>
  <w:style w:type="character" w:customStyle="1" w:styleId="CommentSubjectChar">
    <w:name w:val="Comment Subject Char"/>
    <w:basedOn w:val="CommentTextChar"/>
    <w:link w:val="CommentSubject"/>
    <w:uiPriority w:val="99"/>
    <w:semiHidden/>
    <w:rsid w:val="00484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46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70537454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2543924">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2066106096">
      <w:bodyDiv w:val="1"/>
      <w:marLeft w:val="0"/>
      <w:marRight w:val="0"/>
      <w:marTop w:val="0"/>
      <w:marBottom w:val="0"/>
      <w:divBdr>
        <w:top w:val="none" w:sz="0" w:space="0" w:color="auto"/>
        <w:left w:val="none" w:sz="0" w:space="0" w:color="auto"/>
        <w:bottom w:val="none" w:sz="0" w:space="0" w:color="auto"/>
        <w:right w:val="none" w:sz="0" w:space="0" w:color="auto"/>
      </w:divBdr>
    </w:div>
    <w:div w:id="2097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data/health-conditions-disability-deaths/chronic-disease/overview" TargetMode="External"/><Relationship Id="rId18" Type="http://schemas.openxmlformats.org/officeDocument/2006/relationships/hyperlink" Target="https://gcphn.org.au/practice-support/support-for-general-practice/practice-based-population-health-management-progra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pring/" TargetMode="External"/><Relationship Id="rId7" Type="http://schemas.openxmlformats.org/officeDocument/2006/relationships/settings" Target="settings.xml"/><Relationship Id="rId12" Type="http://schemas.openxmlformats.org/officeDocument/2006/relationships/hyperlink" Target="https://www.aihw.gov.au/reports/australias-health/australias-health-2016/contents/chapter-3-leading-causes-of-ill-health" TargetMode="External"/><Relationship Id="rId17" Type="http://schemas.openxmlformats.org/officeDocument/2006/relationships/hyperlink" Target="https://www.racgp.org.au/FSDEDEV/media/documents/Clinical%20Resources/Guidelines/Red%20Book/Guidelines-for-preventive-activities-in-general-practic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rtfoundation.org.au/covid-19/for-professionals-covid-19-cardiovascular-disease" TargetMode="External"/><Relationship Id="rId20" Type="http://schemas.openxmlformats.org/officeDocument/2006/relationships/hyperlink" Target="https://gcphn.org.au/practice-support/support-for-general-practice/practice-based-population-health-management-program/seasonal-focus-wi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rtfoundation.org.au/getmedia/430f5ff5-35d3-4e17-9f01-b3da4f159c68/Heart_Failure_Toolkit_Web.pdf" TargetMode="External"/><Relationship Id="rId23" Type="http://schemas.openxmlformats.org/officeDocument/2006/relationships/hyperlink" Target="https://gcphn.org.au/wp-content/uploads/2020/02/CQI-Practice-Meeting-Template.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phn.org.au/practice-support/support-for-general-practice/practice-based-population-health-management-program/seasonal-focus-autum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getmedia/5a406677-1b1d-429e-bd17-cfd46b12709a/bulletin06.pdf.aspx?inline=true" TargetMode="External"/><Relationship Id="rId22" Type="http://schemas.openxmlformats.org/officeDocument/2006/relationships/hyperlink" Target="https://gcphn.org.au/practice-support/support-for-general-practice/practice-based-population-health-management-program/seasonal-focus-summ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49AB2827-66BD-464B-AEAF-5EF03C9E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EBE72-E5D9-481E-B6F1-7174CF2B5C22}">
  <ds:schemaRefs>
    <ds:schemaRef ds:uri="http://schemas.openxmlformats.org/officeDocument/2006/bibliography"/>
  </ds:schemaRefs>
</ds:datastoreItem>
</file>

<file path=customXml/itemProps4.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Beth Ward-Smith</cp:lastModifiedBy>
  <cp:revision>3</cp:revision>
  <cp:lastPrinted>2019-08-02T01:12:00Z</cp:lastPrinted>
  <dcterms:created xsi:type="dcterms:W3CDTF">2021-03-01T01:32:00Z</dcterms:created>
  <dcterms:modified xsi:type="dcterms:W3CDTF">2021-03-01T01:33:00Z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