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3B26EA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3B26EA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1E8B61E9" w:rsidR="004151F1" w:rsidRPr="003B26EA" w:rsidRDefault="00144121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QI Action Plan – </w:t>
      </w:r>
      <w:r w:rsidRPr="003B26EA">
        <w:rPr>
          <w:rFonts w:ascii="Calibri Light" w:hAnsi="Calibri Light" w:cs="Calibri Light"/>
          <w:bCs/>
          <w:color w:val="003D69"/>
          <w:sz w:val="36"/>
          <w:szCs w:val="32"/>
          <w:highlight w:val="yellow"/>
        </w:rPr>
        <w:t>add practice name</w:t>
      </w:r>
      <w:r w:rsidR="006A685C"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5D3290DB" w14:textId="312E237C" w:rsidR="000969A6" w:rsidRPr="003B26EA" w:rsidRDefault="00144121" w:rsidP="004151F1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Health promotion QI activity with a focus on </w:t>
      </w:r>
      <w:r w:rsidR="00B22455" w:rsidRPr="003B26EA">
        <w:rPr>
          <w:rFonts w:ascii="Calibri Light" w:hAnsi="Calibri Light" w:cs="Calibri Light"/>
          <w:bCs/>
          <w:color w:val="003D69"/>
          <w:sz w:val="36"/>
          <w:szCs w:val="32"/>
        </w:rPr>
        <w:t>Shared Health Summary Uploads</w:t>
      </w:r>
      <w:r w:rsidR="00036C4F"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521420E7" w14:textId="77777777" w:rsidR="00144121" w:rsidRPr="003B26EA" w:rsidRDefault="00144121" w:rsidP="00144121">
      <w:pPr>
        <w:rPr>
          <w:rFonts w:ascii="Calibri Light" w:hAnsi="Calibri Light" w:cs="Calibri Light"/>
        </w:rPr>
      </w:pPr>
    </w:p>
    <w:p w14:paraId="4D3C0BEA" w14:textId="22C0174E" w:rsidR="00A77B48" w:rsidRPr="003B26EA" w:rsidRDefault="00144121" w:rsidP="00144121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18"/>
          <w:szCs w:val="18"/>
          <w:lang w:val="en-AU" w:eastAsia="en-AU"/>
        </w:rPr>
      </w:pPr>
      <w:r w:rsidRPr="003B26EA">
        <w:rPr>
          <w:rFonts w:ascii="Calibri Light" w:eastAsia="Times New Roman" w:hAnsi="Calibri Light" w:cs="Calibri Light"/>
          <w:b/>
          <w:bCs/>
          <w:color w:val="003D69"/>
          <w:shd w:val="clear" w:color="auto" w:fill="00FF00"/>
          <w:lang w:eastAsia="en-AU"/>
        </w:rPr>
        <w:t>Green- Instructions</w:t>
      </w:r>
      <w:r w:rsidRPr="003B26EA">
        <w:rPr>
          <w:rFonts w:ascii="Calibri Light" w:eastAsia="Times New Roman" w:hAnsi="Calibri Light" w:cs="Calibri Light"/>
          <w:color w:val="003D69"/>
          <w:lang w:val="en-AU" w:eastAsia="en-AU"/>
        </w:rPr>
        <w:t> </w:t>
      </w:r>
      <w:r w:rsidRPr="003B26EA">
        <w:rPr>
          <w:rFonts w:ascii="Calibri Light" w:eastAsia="Times New Roman" w:hAnsi="Calibri Light" w:cs="Calibri Light"/>
          <w:sz w:val="18"/>
          <w:szCs w:val="18"/>
          <w:lang w:val="en-AU" w:eastAsia="en-AU"/>
        </w:rPr>
        <w:t xml:space="preserve">  </w:t>
      </w:r>
      <w:r w:rsidRPr="003B26EA">
        <w:rPr>
          <w:rFonts w:ascii="Calibri Light" w:eastAsia="Times New Roman" w:hAnsi="Calibri Light" w:cs="Calibri Light"/>
          <w:b/>
          <w:bCs/>
          <w:color w:val="003D69"/>
          <w:shd w:val="clear" w:color="auto" w:fill="FFFF00"/>
          <w:lang w:eastAsia="en-AU"/>
        </w:rPr>
        <w:t>Yellow- add practice detail</w:t>
      </w:r>
      <w:r w:rsidRPr="003B26EA">
        <w:rPr>
          <w:rFonts w:ascii="Calibri Light" w:eastAsia="Times New Roman" w:hAnsi="Calibri Light" w:cs="Calibri Light"/>
          <w:color w:val="003D69"/>
          <w:lang w:val="en-AU" w:eastAsia="en-AU"/>
        </w:rPr>
        <w:t> </w:t>
      </w:r>
      <w:r w:rsidRPr="003B26EA">
        <w:rPr>
          <w:rFonts w:ascii="Calibri Light" w:eastAsia="Times New Roman" w:hAnsi="Calibri Light" w:cs="Calibri Light"/>
          <w:sz w:val="18"/>
          <w:szCs w:val="18"/>
          <w:lang w:val="en-AU" w:eastAsia="en-AU"/>
        </w:rPr>
        <w:t xml:space="preserve">  </w:t>
      </w:r>
      <w:r w:rsidRPr="003B26EA">
        <w:rPr>
          <w:rFonts w:ascii="Calibri Light" w:eastAsia="Times New Roman" w:hAnsi="Calibri Light" w:cs="Calibri Light"/>
          <w:b/>
          <w:bCs/>
          <w:color w:val="003D69"/>
          <w:shd w:val="clear" w:color="auto" w:fill="00FFFF"/>
          <w:lang w:eastAsia="en-AU"/>
        </w:rPr>
        <w:t>Teal- examples</w:t>
      </w:r>
      <w:r w:rsidRPr="003B26EA">
        <w:rPr>
          <w:rFonts w:ascii="Calibri Light" w:eastAsia="Times New Roman" w:hAnsi="Calibri Light" w:cs="Calibri Light"/>
          <w:color w:val="003D69"/>
          <w:lang w:val="en-AU" w:eastAsia="en-AU"/>
        </w:rPr>
        <w:t> </w:t>
      </w:r>
    </w:p>
    <w:p w14:paraId="3E4ADD3C" w14:textId="77777777" w:rsidR="00144121" w:rsidRPr="003B26EA" w:rsidRDefault="00144121" w:rsidP="00144121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18"/>
          <w:szCs w:val="18"/>
          <w:lang w:val="en-AU" w:eastAsia="en-AU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144121" w:rsidRPr="003B26EA" w14:paraId="572BC85B" w14:textId="77777777" w:rsidTr="00144121">
        <w:trPr>
          <w:trHeight w:val="3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144121" w:rsidRPr="003B26EA" w14:paraId="7DE3FAC8" w14:textId="77777777" w:rsidTr="00144121">
        <w:trPr>
          <w:trHeight w:val="35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144121" w:rsidRPr="003B26EA" w14:paraId="6425A866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Gap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26C226C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Not all General Practitioners and Practice Nurses have the knowledge, </w:t>
            </w:r>
            <w:proofErr w:type="gramStart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confidence</w:t>
            </w:r>
            <w:proofErr w:type="gramEnd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or perceived capability to upload a Shared Health Summary (SHS) to My Health Record.</w:t>
            </w:r>
          </w:p>
        </w:tc>
      </w:tr>
      <w:tr w:rsidR="00144121" w:rsidRPr="003B26EA" w14:paraId="4A768C6E" w14:textId="77777777" w:rsidTr="0014412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Benefits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3E997D0A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Increase the number of patients w</w:t>
            </w:r>
            <w:r w:rsidR="007234E8">
              <w:rPr>
                <w:rFonts w:ascii="Calibri Light" w:hAnsi="Calibri Light" w:cs="Calibri Light"/>
                <w:sz w:val="20"/>
                <w:szCs w:val="20"/>
                <w:lang w:val="en-AU"/>
              </w:rPr>
              <w:t>ith</w:t>
            </w: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 SHS in their My Health Record</w:t>
            </w:r>
          </w:p>
        </w:tc>
      </w:tr>
      <w:tr w:rsidR="00144121" w:rsidRPr="003B26EA" w14:paraId="57841C51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Evidence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258" w14:textId="45EB1B92" w:rsidR="00144121" w:rsidRPr="003B26EA" w:rsidRDefault="00DE6E77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Uploading a SHS is particularly beneficial for patients with chronic conditions and co-morbidities.</w:t>
            </w:r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When a General Practitioner or Practice Nurse 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upload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 SHS to </w:t>
            </w:r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a </w:t>
            </w:r>
            <w:proofErr w:type="gramStart"/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>patients</w:t>
            </w:r>
            <w:proofErr w:type="gramEnd"/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My Health Record, </w:t>
            </w:r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other 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healthcare providers 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>are presented with a greater overview of the patients health and health needs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. This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also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means their important health information is available when and where </w:t>
            </w:r>
            <w:proofErr w:type="gramStart"/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it’s</w:t>
            </w:r>
            <w:proofErr w:type="gramEnd"/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needed, including in an emergency.</w:t>
            </w:r>
          </w:p>
          <w:p w14:paraId="3F8E7750" w14:textId="1430D7EA" w:rsidR="00144121" w:rsidRPr="0073663D" w:rsidRDefault="008B1205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hyperlink r:id="rId13" w:history="1">
              <w:r w:rsidR="0073663D" w:rsidRPr="0073663D">
                <w:rPr>
                  <w:rStyle w:val="Hyperlink"/>
                  <w:sz w:val="20"/>
                  <w:szCs w:val="20"/>
                </w:rPr>
                <w:t>Shared health summaries | My Health Record</w:t>
              </w:r>
            </w:hyperlink>
          </w:p>
        </w:tc>
      </w:tr>
      <w:tr w:rsidR="00144121" w:rsidRPr="003B26EA" w14:paraId="280FE495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144121" w:rsidRPr="003B26EA" w14:paraId="40693CA5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Topic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4F96A79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Increase SHS uploads 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for regular patients of </w:t>
            </w:r>
            <w:r w:rsidR="0073663D" w:rsidRPr="0073663D">
              <w:rPr>
                <w:rFonts w:ascii="Calibri Light" w:hAnsi="Calibri Light" w:cs="Calibri Light"/>
                <w:sz w:val="20"/>
                <w:szCs w:val="20"/>
                <w:highlight w:val="yellow"/>
                <w:lang w:val="en-AU"/>
              </w:rPr>
              <w:t>the practice</w:t>
            </w:r>
          </w:p>
        </w:tc>
      </w:tr>
      <w:tr w:rsidR="00144121" w:rsidRPr="003B26EA" w14:paraId="04534541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144121" w:rsidRPr="003B26EA" w14:paraId="64F156CB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Baseline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C55" w14:textId="386C7DAB" w:rsidR="00144121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Number of SHS uploads </w:t>
            </w:r>
            <w:r w:rsidR="0045768C">
              <w:rPr>
                <w:rFonts w:ascii="Calibri Light" w:hAnsi="Calibri Light" w:cs="Calibri Light"/>
                <w:sz w:val="20"/>
                <w:szCs w:val="20"/>
                <w:lang w:val="en-AU"/>
              </w:rPr>
              <w:t>to My Health Record last quarter</w:t>
            </w:r>
          </w:p>
          <w:p w14:paraId="051E7D0D" w14:textId="424F57CE" w:rsidR="0073663D" w:rsidRPr="004317B1" w:rsidRDefault="0073663D" w:rsidP="008057F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is your current performance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, baseline data for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this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QI activit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can be obtained from</w:t>
            </w:r>
            <w:r w:rsidR="00040BF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your clinical software system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  <w:p w14:paraId="7DB00AED" w14:textId="58710C98" w:rsidR="0073663D" w:rsidRDefault="0073663D" w:rsidP="0073663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Example: Baseline data can be determined from </w:t>
            </w:r>
            <w:r w:rsidR="008057FD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Best Practice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</w:t>
            </w:r>
            <w:r w:rsidR="008057FD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Shared Health Summaries – Uploaded Report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65A02790" w14:textId="77777777" w:rsidR="0073663D" w:rsidRPr="00501CE5" w:rsidRDefault="0073663D" w:rsidP="0073663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4C1AAB95" w14:textId="78C896FC" w:rsidR="0073663D" w:rsidRPr="004317B1" w:rsidRDefault="00302EC8" w:rsidP="0073663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Patient count is </w:t>
            </w:r>
            <w:r w:rsidRPr="00E565AB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AU"/>
              </w:rPr>
              <w:t>XX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with only </w:t>
            </w:r>
            <w:r w:rsidRPr="00E565AB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AU"/>
              </w:rPr>
              <w:t>XX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patients with </w:t>
            </w:r>
            <w:r w:rsidR="009579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SHS uploaded</w:t>
            </w:r>
            <w:r w:rsidR="0073663D" w:rsidRPr="004317B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="0073663D" w:rsidRPr="004317B1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36355F07" w14:textId="77777777" w:rsidR="0073663D" w:rsidRPr="00501CE5" w:rsidRDefault="0073663D" w:rsidP="0073663D">
            <w:pPr>
              <w:ind w:left="108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</w:p>
          <w:p w14:paraId="7332A489" w14:textId="00BF6352" w:rsidR="0073663D" w:rsidRDefault="0073663D" w:rsidP="0073663D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Example: current baseline performance </w:t>
            </w:r>
            <w:r w:rsidR="00E565AB"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is</w:t>
            </w:r>
            <w:r w:rsidR="00E565AB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</w:t>
            </w:r>
            <w:r w:rsidR="0045768C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100</w:t>
            </w:r>
            <w:r w:rsidR="00E565AB"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</w:t>
            </w:r>
            <w:r w:rsidR="00E565AB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patients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with</w:t>
            </w:r>
            <w:r w:rsidR="00302EC8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SHS uploaded to My Health Record</w:t>
            </w:r>
            <w:r w:rsidR="0045768C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last quarter</w:t>
            </w:r>
          </w:p>
          <w:p w14:paraId="611E712B" w14:textId="7245D315" w:rsidR="006650E2" w:rsidRPr="006650E2" w:rsidRDefault="008B1205" w:rsidP="0073663D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hyperlink r:id="rId14" w:history="1">
              <w:r w:rsidR="006650E2" w:rsidRPr="006650E2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Medical Director - SHS Calculator</w:t>
              </w:r>
            </w:hyperlink>
          </w:p>
          <w:p w14:paraId="76598FDF" w14:textId="1CFCAD25" w:rsidR="006650E2" w:rsidRPr="003B26EA" w:rsidRDefault="008B1205" w:rsidP="0073663D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hyperlink r:id="rId15" w:history="1">
              <w:r w:rsidR="006650E2" w:rsidRPr="006650E2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Best Practice - SHS Calculator</w:t>
              </w:r>
            </w:hyperlink>
          </w:p>
        </w:tc>
      </w:tr>
      <w:tr w:rsidR="00E565AB" w:rsidRPr="003B26EA" w14:paraId="66A1BDE5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98C" w14:textId="2CD6FA01" w:rsidR="00E565AB" w:rsidRPr="003B26EA" w:rsidRDefault="00E565AB" w:rsidP="00E565A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Target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9D8" w14:textId="77777777" w:rsidR="00E565AB" w:rsidRDefault="00E565AB" w:rsidP="00E565AB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Target is the number of SHS uploads to meet your goal</w:t>
            </w:r>
          </w:p>
          <w:p w14:paraId="593BEF53" w14:textId="049FBDB7" w:rsidR="00E565AB" w:rsidRDefault="00E565AB" w:rsidP="00E565AB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ePIP incentive eligibility requirements </w:t>
            </w:r>
            <w:proofErr w:type="gramStart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states</w:t>
            </w:r>
            <w:proofErr w:type="gramEnd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 practice is to upload a shared health summary for a minimum of 0.5% of the practice’s standardised whole patient equivalent (SWPE) count of patients per PIP payment quarter. </w:t>
            </w:r>
          </w:p>
          <w:p w14:paraId="5C488EF9" w14:textId="458967ED" w:rsidR="00091ED3" w:rsidRPr="003B26EA" w:rsidRDefault="00091ED3" w:rsidP="00E565AB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091ED3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Example: Initial target is to increase SHS uploads up </w:t>
            </w:r>
            <w:r w:rsidRP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to </w:t>
            </w:r>
            <w:r w:rsidR="0045768C" w:rsidRP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>150</w:t>
            </w:r>
          </w:p>
        </w:tc>
      </w:tr>
      <w:tr w:rsidR="00144121" w:rsidRPr="003B26EA" w14:paraId="12D6C931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Sample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EF3" w14:textId="1F87AEF1" w:rsidR="00091ED3" w:rsidRDefault="00091ED3" w:rsidP="00480277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Sample is the number of patients that need a SHS upload to meet your target</w:t>
            </w:r>
          </w:p>
          <w:p w14:paraId="334F0621" w14:textId="2CFD45AF" w:rsidR="00091ED3" w:rsidRPr="00646BDB" w:rsidRDefault="00091ED3" w:rsidP="00480277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</w:p>
          <w:p w14:paraId="0C85A3DC" w14:textId="756EC57A" w:rsidR="00091ED3" w:rsidRPr="00646BDB" w:rsidRDefault="00091ED3" w:rsidP="00091ED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XX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 patients who have not had a SHS uploaded</w:t>
            </w:r>
          </w:p>
          <w:p w14:paraId="15557C43" w14:textId="77777777" w:rsidR="00144121" w:rsidRPr="00646BDB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  <w:p w14:paraId="7AB9A1B5" w14:textId="64AC39B7" w:rsidR="00BB22AF" w:rsidRPr="00646BDB" w:rsidRDefault="00BB22AF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Example: Sample is </w:t>
            </w:r>
            <w:r w:rsid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>to have 50 more</w:t>
            </w:r>
            <w:r w:rsidRPr="00646BDB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 patients </w:t>
            </w:r>
            <w:r w:rsid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>with</w:t>
            </w:r>
            <w:r w:rsidRPr="00646BDB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 SHS uploaded</w:t>
            </w:r>
          </w:p>
          <w:p w14:paraId="74BBCC28" w14:textId="77777777" w:rsidR="00BB22AF" w:rsidRPr="00646BDB" w:rsidRDefault="00BB22AF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  <w:p w14:paraId="55735929" w14:textId="77777777" w:rsidR="00BB22AF" w:rsidRPr="00646BDB" w:rsidRDefault="00BB22AF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Tip (consider narrowing down your sample size by focusing on):</w:t>
            </w:r>
          </w:p>
          <w:p w14:paraId="2090AA28" w14:textId="77777777" w:rsidR="00BB22AF" w:rsidRDefault="00646BDB" w:rsidP="00646BD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Patients with chronic conditions and co-morbidities</w:t>
            </w:r>
          </w:p>
          <w:p w14:paraId="20771113" w14:textId="4A312CC9" w:rsidR="00646BDB" w:rsidRPr="003B26EA" w:rsidRDefault="00646BDB" w:rsidP="00646BD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Elderly patients</w:t>
            </w:r>
          </w:p>
        </w:tc>
      </w:tr>
      <w:tr w:rsidR="00144121" w:rsidRPr="003B26EA" w14:paraId="7AB3D91C" w14:textId="77777777" w:rsidTr="00144121">
        <w:trPr>
          <w:trHeight w:val="3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144121" w:rsidRPr="003B26EA" w14:paraId="2C6734CC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CDF" w14:textId="390407F0" w:rsidR="00144121" w:rsidRPr="00646BDB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lastRenderedPageBreak/>
              <w:t>Contributors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499" w14:textId="6C53F623" w:rsidR="00646BDB" w:rsidRPr="00646BDB" w:rsidRDefault="00646BDB" w:rsidP="00480277">
            <w:pPr>
              <w:spacing w:after="60"/>
              <w:rPr>
                <w:rFonts w:ascii="Calibri Light" w:hAnsi="Calibri Light" w:cs="Calibri Light"/>
                <w:i/>
                <w:iCs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i/>
                <w:iCs/>
                <w:sz w:val="20"/>
                <w:szCs w:val="20"/>
                <w:highlight w:val="green"/>
                <w:lang w:val="en-AU"/>
              </w:rPr>
              <w:t>Remove/change/add names as required</w:t>
            </w:r>
          </w:p>
          <w:p w14:paraId="3CE3E866" w14:textId="77777777" w:rsidR="00646BDB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Practice Manager</w:t>
            </w:r>
          </w:p>
          <w:p w14:paraId="638250FB" w14:textId="77777777" w:rsidR="00144121" w:rsidRDefault="00646BDB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GPs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/</w:t>
            </w: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Practice Nurses/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Receptionists</w:t>
            </w:r>
          </w:p>
          <w:p w14:paraId="6D24809F" w14:textId="2B1E79FB" w:rsidR="00646BDB" w:rsidRPr="003B26EA" w:rsidRDefault="00646BDB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GCPHN QI Project Officer</w:t>
            </w:r>
          </w:p>
        </w:tc>
      </w:tr>
      <w:tr w:rsidR="00144121" w:rsidRPr="003B26EA" w14:paraId="1D7A9C50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144121" w:rsidRPr="003B26EA" w14:paraId="0832730A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Deadlines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F71" w14:textId="77777777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Baseline data report generated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(date)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> 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  <w:t> </w:t>
            </w:r>
          </w:p>
          <w:p w14:paraId="3AAAD8DD" w14:textId="77777777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Implementation between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 range)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> 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  <w:t> </w:t>
            </w:r>
          </w:p>
          <w:p w14:paraId="474E7392" w14:textId="77777777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Review meeting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(date)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  <w:t> </w:t>
            </w:r>
          </w:p>
          <w:p w14:paraId="207A2036" w14:textId="20A6A001" w:rsidR="00144121" w:rsidRPr="00646BDB" w:rsidRDefault="00646BDB" w:rsidP="00646BD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Final meeting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(date)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  <w:tr w:rsidR="00144121" w:rsidRPr="003B26EA" w14:paraId="082D9269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144121" w:rsidRPr="003B26EA" w14:paraId="3B5D89CA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Potential solutions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1E2" w14:textId="43663EFA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 xml:space="preserve">These are some options you could implement to increase </w:t>
            </w:r>
            <w:r w:rsidR="004B5BFF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SHS uploads</w:t>
            </w:r>
            <w:r w:rsidRPr="00646BD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. Please note you can choose 1 or more or amend/add your own as appropriate for your practice. You do not have to implement all options that are brainstormed/listed.</w:t>
            </w:r>
            <w:r w:rsidRPr="00646BD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603FC81F" w14:textId="6619DFC1" w:rsidR="00855811" w:rsidRPr="00855811" w:rsidRDefault="00855811" w:rsidP="00855811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  <w:p w14:paraId="72B141A1" w14:textId="77A06B42" w:rsidR="00144121" w:rsidRPr="00646BDB" w:rsidRDefault="00144121" w:rsidP="00C13E6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My Health Record resources available to support patients </w:t>
            </w:r>
          </w:p>
          <w:p w14:paraId="1BEEFAF3" w14:textId="314552A9" w:rsidR="00144121" w:rsidRPr="00646BDB" w:rsidRDefault="00144121" w:rsidP="00C13E6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Ensure all eligible patients are offered a SHS upload</w:t>
            </w:r>
          </w:p>
          <w:p w14:paraId="20EE23FD" w14:textId="0841874F" w:rsidR="00144121" w:rsidRPr="00646BDB" w:rsidRDefault="00144121" w:rsidP="0048027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Identify all patients presenting for health assessments and care plans for potential SHS uploads</w:t>
            </w:r>
          </w:p>
          <w:p w14:paraId="59EB8516" w14:textId="09DC3726" w:rsidR="00144121" w:rsidRPr="00646BDB" w:rsidRDefault="00144121" w:rsidP="0048027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Team meetings monthly to discuss progress and challenges of providing SHS uploads for eligible patients</w:t>
            </w:r>
          </w:p>
        </w:tc>
      </w:tr>
      <w:tr w:rsidR="004F5C5B" w:rsidRPr="003B26EA" w14:paraId="6525336B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4F5C5B" w:rsidRPr="003B26EA" w:rsidRDefault="004F5C5B" w:rsidP="004F5C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Implement</w:t>
            </w:r>
          </w:p>
          <w:p w14:paraId="4E7C5615" w14:textId="77777777" w:rsidR="004F5C5B" w:rsidRPr="003B26EA" w:rsidRDefault="004F5C5B" w:rsidP="004F5C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E2F1EA6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List your chosen solutions in order of implementation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50B7ADB4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1.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318FC5B5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2.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12FF3F1F" w14:textId="73A07922" w:rsidR="004F5C5B" w:rsidRPr="004F5C5B" w:rsidRDefault="004F5C5B" w:rsidP="004F5C5B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3.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4F5C5B" w:rsidRPr="003B26EA" w14:paraId="0BD20C5E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5351AB68" w:rsidR="004F5C5B" w:rsidRPr="003B26EA" w:rsidRDefault="004F5C5B" w:rsidP="004F5C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Monitor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7B7EB6D5" w14:textId="77777777" w:rsidR="004F5C5B" w:rsidRPr="00076A65" w:rsidRDefault="004F5C5B" w:rsidP="004F5C5B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  <w:r w:rsidRPr="00076A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A minimum of one QI activity review/touchpoint is required. You can include multiple reviews/touchpoints – list by date. If you have only one review during the activity, remove secondary review dates/information that do not apply.  </w:t>
            </w:r>
          </w:p>
          <w:p w14:paraId="4738F9D9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Review 1 - Date: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6FD5C608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What is working/not working?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771B16B1" w14:textId="77777777" w:rsidR="004F5C5B" w:rsidRDefault="004F5C5B" w:rsidP="004F5C5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Has there been a change in your performance? If not, why not?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654272D1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413BB922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Review 2 - Date: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2B3A14D6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What is working/not working?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5D25BD0A" w14:textId="6E3E1428" w:rsidR="004F5C5B" w:rsidRPr="003B26EA" w:rsidRDefault="004F5C5B" w:rsidP="004F5C5B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Has there been a change in your performance? If not, why not?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4F5C5B" w:rsidRPr="003B26EA" w14:paraId="222BE7D6" w14:textId="77777777" w:rsidTr="00144121">
        <w:trPr>
          <w:trHeight w:val="3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4F5C5B" w:rsidRPr="003B26EA" w:rsidRDefault="004F5C5B" w:rsidP="004F5C5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78161D" w:rsidRPr="003B26EA" w14:paraId="5C3E206E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78161D" w:rsidRPr="003B26EA" w:rsidRDefault="0078161D" w:rsidP="0078161D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Performance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B4F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This section is to be completed at end/closure of activity.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113933DC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Remove/change/edit as required for your practice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5A872E33" w14:textId="77777777" w:rsidR="0078161D" w:rsidRPr="00FF4C01" w:rsidRDefault="0078161D" w:rsidP="0078161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F4C0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Did you achieve your target?</w:t>
            </w:r>
          </w:p>
          <w:p w14:paraId="0F044BF9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eastAsia="en-AU"/>
              </w:rPr>
            </w:pPr>
          </w:p>
          <w:p w14:paraId="32E34315" w14:textId="77777777" w:rsidR="0078161D" w:rsidRPr="00C17728" w:rsidRDefault="0078161D" w:rsidP="0078161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proofErr w:type="gramStart"/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>e.g.</w:t>
            </w:r>
            <w:proofErr w:type="gramEnd"/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 Number of patients </w:t>
            </w:r>
            <w:r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with a SHS uploaded </w:t>
            </w:r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has </w:t>
            </w:r>
            <w:r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>increased</w:t>
            </w:r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 from baseline XX to XX</w:t>
            </w:r>
          </w:p>
          <w:p w14:paraId="67EF23D2" w14:textId="5D80055C" w:rsidR="0078161D" w:rsidRPr="003B26EA" w:rsidRDefault="0078161D" w:rsidP="0078161D">
            <w:pPr>
              <w:spacing w:after="60"/>
              <w:contextualSpacing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</w:p>
        </w:tc>
      </w:tr>
      <w:tr w:rsidR="0078161D" w:rsidRPr="003B26EA" w14:paraId="1CAF7F67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78161D" w:rsidRPr="003B26EA" w:rsidRDefault="0078161D" w:rsidP="0078161D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Worthwhile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150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Please choose an option or add your own. More detail can be included as required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467DE2AC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666DCB8E" w14:textId="77777777" w:rsidR="0078161D" w:rsidRPr="0027267A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highlight w:val="cy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e.g. – we believe the effort to complete the activity was worthwhile as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we increased the number of patients with a SHS uploaded</w:t>
            </w:r>
          </w:p>
          <w:p w14:paraId="1D26F615" w14:textId="77777777" w:rsidR="0078161D" w:rsidRPr="0027267A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highlight w:val="cyan"/>
                <w:lang w:val="en-AU" w:eastAsia="en-AU"/>
              </w:rPr>
            </w:pP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 OR </w:t>
            </w:r>
            <w:r w:rsidRPr="0027267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val="en-AU" w:eastAsia="en-AU"/>
              </w:rPr>
              <w:t> </w:t>
            </w:r>
          </w:p>
          <w:p w14:paraId="13ED9666" w14:textId="7ABB41E4" w:rsidR="0078161D" w:rsidRPr="003B26EA" w:rsidRDefault="0078161D" w:rsidP="0078161D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We believe this activity was not worth the effort required, as we did not significantly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increase</w:t>
            </w: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 the number of patients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with a SHS uploaded</w:t>
            </w: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78161D" w:rsidRPr="003B26EA" w14:paraId="43B7B375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78161D" w:rsidRPr="003B26EA" w:rsidRDefault="0078161D" w:rsidP="0078161D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Learn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07B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What lessons learnt could you use for other improvement activities?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09164425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What worked well, what could have been changed or improved?</w:t>
            </w: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36410187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7C3621B2" w14:textId="4AC4E093" w:rsidR="0078161D" w:rsidRPr="003B26EA" w:rsidRDefault="0078161D" w:rsidP="0078161D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proofErr w:type="gramStart"/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e.</w:t>
            </w:r>
            <w:r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g.</w:t>
            </w:r>
            <w:proofErr w:type="gramEnd"/>
            <w:r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 </w:t>
            </w:r>
            <w:r w:rsidR="000562F3"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Uploading a new SHS when a significant change has occurred in patients healthcare such as new diagnosis or new prescription</w:t>
            </w:r>
          </w:p>
        </w:tc>
      </w:tr>
      <w:tr w:rsidR="004F5C5B" w:rsidRPr="003B26EA" w14:paraId="1D1C0E1E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4F5C5B" w:rsidRPr="003B26EA" w:rsidRDefault="004F5C5B" w:rsidP="004F5C5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0562F3" w:rsidRPr="003B26EA" w14:paraId="691EB908" w14:textId="77777777" w:rsidTr="00144121">
        <w:trPr>
          <w:trHeight w:val="1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0562F3" w:rsidRPr="003B26EA" w:rsidRDefault="000562F3" w:rsidP="000562F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Sustain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D6C" w14:textId="77777777" w:rsidR="000562F3" w:rsidRDefault="000562F3" w:rsidP="000562F3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Implement new processes and systems into business as usual - which parts of this activity, if any, will you incorporate into business as usual at your practice</w:t>
            </w: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E6E6E6"/>
                <w:lang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1D3F4AC3" w14:textId="77777777" w:rsidR="000562F3" w:rsidRPr="00501CE5" w:rsidRDefault="000562F3" w:rsidP="000562F3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765D01E6" w14:textId="3A838BC5" w:rsidR="000562F3" w:rsidRPr="003B26EA" w:rsidRDefault="000562F3" w:rsidP="000562F3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lastRenderedPageBreak/>
              <w:t xml:space="preserve">e.g., Nurses/Doctors will </w:t>
            </w:r>
            <w:r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continue to upload SHS for patients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0562F3" w:rsidRPr="003B26EA" w14:paraId="13D58898" w14:textId="77777777" w:rsidTr="00144121">
        <w:trPr>
          <w:trHeight w:val="1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0562F3" w:rsidRPr="003B26EA" w:rsidRDefault="000562F3" w:rsidP="000562F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lastRenderedPageBreak/>
              <w:t>Monitor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FDC" w14:textId="77777777" w:rsidR="000562F3" w:rsidRPr="00D47293" w:rsidRDefault="000562F3" w:rsidP="000562F3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D47293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00FF00"/>
                <w:lang w:eastAsia="en-AU"/>
              </w:rPr>
              <w:t>Review target measure quarterly and initiate corrective measures as required</w:t>
            </w:r>
            <w:r w:rsidRPr="00D47293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E6E6E6"/>
                <w:lang w:eastAsia="en-AU"/>
              </w:rPr>
              <w:t>.</w:t>
            </w:r>
            <w:r w:rsidRPr="00D47293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722F18C1" w14:textId="1B1BAF2A" w:rsidR="000562F3" w:rsidRPr="003B26EA" w:rsidRDefault="000562F3" w:rsidP="000562F3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</w:p>
        </w:tc>
      </w:tr>
    </w:tbl>
    <w:p w14:paraId="3E303BB2" w14:textId="77777777" w:rsidR="00942E2A" w:rsidRPr="003B26EA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3B26EA" w:rsidSect="00E709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E944" w14:textId="77777777" w:rsidR="005A2303" w:rsidRDefault="005A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3B2BF01C" w:rsidR="008D0FE1" w:rsidRPr="00264762" w:rsidRDefault="00264762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864" w14:textId="77777777" w:rsidR="005A2303" w:rsidRDefault="005A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AEB" w14:textId="77777777" w:rsidR="005A2303" w:rsidRDefault="005A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E2940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52BF"/>
    <w:multiLevelType w:val="hybridMultilevel"/>
    <w:tmpl w:val="6E228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95A25"/>
    <w:multiLevelType w:val="hybridMultilevel"/>
    <w:tmpl w:val="F4FE5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5626"/>
    <w:multiLevelType w:val="hybridMultilevel"/>
    <w:tmpl w:val="6AE2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B2536"/>
    <w:multiLevelType w:val="hybridMultilevel"/>
    <w:tmpl w:val="9438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05397">
    <w:abstractNumId w:val="7"/>
  </w:num>
  <w:num w:numId="2" w16cid:durableId="1587762301">
    <w:abstractNumId w:val="2"/>
  </w:num>
  <w:num w:numId="3" w16cid:durableId="2018923260">
    <w:abstractNumId w:val="0"/>
  </w:num>
  <w:num w:numId="4" w16cid:durableId="820314712">
    <w:abstractNumId w:val="3"/>
  </w:num>
  <w:num w:numId="5" w16cid:durableId="1496533381">
    <w:abstractNumId w:val="5"/>
  </w:num>
  <w:num w:numId="6" w16cid:durableId="1742673723">
    <w:abstractNumId w:val="1"/>
  </w:num>
  <w:num w:numId="7" w16cid:durableId="433131486">
    <w:abstractNumId w:val="6"/>
  </w:num>
  <w:num w:numId="8" w16cid:durableId="1609774222">
    <w:abstractNumId w:val="8"/>
  </w:num>
  <w:num w:numId="9" w16cid:durableId="1511985086">
    <w:abstractNumId w:val="4"/>
  </w:num>
  <w:num w:numId="10" w16cid:durableId="19207451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36C4F"/>
    <w:rsid w:val="00040BF3"/>
    <w:rsid w:val="000562F3"/>
    <w:rsid w:val="00063446"/>
    <w:rsid w:val="000761A6"/>
    <w:rsid w:val="00091ED3"/>
    <w:rsid w:val="000969A6"/>
    <w:rsid w:val="000D3B65"/>
    <w:rsid w:val="00116F3E"/>
    <w:rsid w:val="00134ECF"/>
    <w:rsid w:val="00144121"/>
    <w:rsid w:val="0015427A"/>
    <w:rsid w:val="0016638C"/>
    <w:rsid w:val="001761B9"/>
    <w:rsid w:val="001E3DFD"/>
    <w:rsid w:val="00211477"/>
    <w:rsid w:val="00217317"/>
    <w:rsid w:val="00251168"/>
    <w:rsid w:val="00257821"/>
    <w:rsid w:val="00264762"/>
    <w:rsid w:val="00302EC8"/>
    <w:rsid w:val="00336587"/>
    <w:rsid w:val="00360D14"/>
    <w:rsid w:val="0036526F"/>
    <w:rsid w:val="0037202A"/>
    <w:rsid w:val="003938DB"/>
    <w:rsid w:val="003B26EA"/>
    <w:rsid w:val="003C6DD2"/>
    <w:rsid w:val="003F0ED1"/>
    <w:rsid w:val="004151F1"/>
    <w:rsid w:val="0045422F"/>
    <w:rsid w:val="0045768C"/>
    <w:rsid w:val="00480277"/>
    <w:rsid w:val="00485E6A"/>
    <w:rsid w:val="004B5BFF"/>
    <w:rsid w:val="004B5D69"/>
    <w:rsid w:val="004D184B"/>
    <w:rsid w:val="004E0FC9"/>
    <w:rsid w:val="004F5C5B"/>
    <w:rsid w:val="00576359"/>
    <w:rsid w:val="005A2303"/>
    <w:rsid w:val="005D4075"/>
    <w:rsid w:val="005E60DF"/>
    <w:rsid w:val="005F73B2"/>
    <w:rsid w:val="00617A38"/>
    <w:rsid w:val="00632342"/>
    <w:rsid w:val="00646BDB"/>
    <w:rsid w:val="006650E2"/>
    <w:rsid w:val="00677860"/>
    <w:rsid w:val="00691142"/>
    <w:rsid w:val="006A685C"/>
    <w:rsid w:val="006D0681"/>
    <w:rsid w:val="006D5916"/>
    <w:rsid w:val="006F76D8"/>
    <w:rsid w:val="00704702"/>
    <w:rsid w:val="00715A66"/>
    <w:rsid w:val="007234E8"/>
    <w:rsid w:val="0073663D"/>
    <w:rsid w:val="0074486A"/>
    <w:rsid w:val="00747017"/>
    <w:rsid w:val="00766D75"/>
    <w:rsid w:val="0078161D"/>
    <w:rsid w:val="007D629E"/>
    <w:rsid w:val="008057FD"/>
    <w:rsid w:val="00805B44"/>
    <w:rsid w:val="00831F88"/>
    <w:rsid w:val="00840323"/>
    <w:rsid w:val="00855811"/>
    <w:rsid w:val="00864C57"/>
    <w:rsid w:val="00876585"/>
    <w:rsid w:val="0087764D"/>
    <w:rsid w:val="008D0FE1"/>
    <w:rsid w:val="008D169A"/>
    <w:rsid w:val="008F7D85"/>
    <w:rsid w:val="00942E2A"/>
    <w:rsid w:val="009545FB"/>
    <w:rsid w:val="009579E4"/>
    <w:rsid w:val="0098084B"/>
    <w:rsid w:val="00980B12"/>
    <w:rsid w:val="00997E50"/>
    <w:rsid w:val="00997F6D"/>
    <w:rsid w:val="009B7DDA"/>
    <w:rsid w:val="009F20FB"/>
    <w:rsid w:val="00A3770F"/>
    <w:rsid w:val="00A41280"/>
    <w:rsid w:val="00A524F7"/>
    <w:rsid w:val="00A67382"/>
    <w:rsid w:val="00A67421"/>
    <w:rsid w:val="00A72B25"/>
    <w:rsid w:val="00A77B48"/>
    <w:rsid w:val="00AC3451"/>
    <w:rsid w:val="00AD7A1A"/>
    <w:rsid w:val="00AE58B3"/>
    <w:rsid w:val="00B057ED"/>
    <w:rsid w:val="00B22455"/>
    <w:rsid w:val="00B94AA9"/>
    <w:rsid w:val="00BA6E6B"/>
    <w:rsid w:val="00BB22AF"/>
    <w:rsid w:val="00C13E61"/>
    <w:rsid w:val="00C22958"/>
    <w:rsid w:val="00C24EF2"/>
    <w:rsid w:val="00C30D45"/>
    <w:rsid w:val="00C324D3"/>
    <w:rsid w:val="00C77F21"/>
    <w:rsid w:val="00CE0EAE"/>
    <w:rsid w:val="00CF4F77"/>
    <w:rsid w:val="00D71CDF"/>
    <w:rsid w:val="00D810F2"/>
    <w:rsid w:val="00D842AA"/>
    <w:rsid w:val="00DB3F86"/>
    <w:rsid w:val="00DD49C8"/>
    <w:rsid w:val="00DD76DC"/>
    <w:rsid w:val="00DE6E77"/>
    <w:rsid w:val="00E024EE"/>
    <w:rsid w:val="00E0525F"/>
    <w:rsid w:val="00E1673D"/>
    <w:rsid w:val="00E40699"/>
    <w:rsid w:val="00E565AB"/>
    <w:rsid w:val="00E622C0"/>
    <w:rsid w:val="00E7097C"/>
    <w:rsid w:val="00E80BAA"/>
    <w:rsid w:val="00EC5936"/>
    <w:rsid w:val="00F03CFA"/>
    <w:rsid w:val="00F27B11"/>
    <w:rsid w:val="00FB42AF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record.gov.au/for-healthcare-professionals/howtos/shared-health-summar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wp-content/uploads/2021/02/BP-SHS-Report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1.medicaldirector.com/uploads/ePIP_Shared_Health_Summary_Calculator_Release_Not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08" ma:contentTypeDescription="Create a new document." ma:contentTypeScope="" ma:versionID="e3a77755e00e40312abaeb977cc548f1">
  <xsd:schema xmlns:xsd="http://www.w3.org/2001/XMLSchema" xmlns:xs="http://www.w3.org/2001/XMLSchema" xmlns:p="http://schemas.microsoft.com/office/2006/metadata/properties" xmlns:ns2="b6e4cf57-7763-4f25-b137-c473ee7f5033" xmlns:ns3="bc57fbc4-3240-46ee-89b9-83f7d1b6d132" targetNamespace="http://schemas.microsoft.com/office/2006/metadata/properties" ma:root="true" ma:fieldsID="724d1a9a990bb88ba545e3c5cdb10174" ns2:_="" ns3:_="">
    <xsd:import namespace="b6e4cf57-7763-4f25-b137-c473ee7f5033"/>
    <xsd:import namespace="bc57fbc4-3240-46ee-89b9-83f7d1b6d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source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K2J6JTMYQH34-509107204-2026</_dlc_DocId>
    <_dlc_DocIdUrl xmlns="b6e4cf57-7763-4f25-b137-c473ee7f5033">
      <Url>https://gcphn.sharepoint.com/programs/PractSupport/_layouts/15/DocIdRedir.aspx?ID=K2J6JTMYQH34-509107204-2026</Url>
      <Description>K2J6JTMYQH34-509107204-2026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95CF0C-77B8-4DDB-B51F-F2E7DABC5FA2}"/>
</file>

<file path=customXml/itemProps3.xml><?xml version="1.0" encoding="utf-8"?>
<ds:datastoreItem xmlns:ds="http://schemas.openxmlformats.org/officeDocument/2006/customXml" ds:itemID="{A29E31D6-ACD6-4D6D-ABBF-9D42FF49C554}">
  <ds:schemaRefs>
    <ds:schemaRef ds:uri="1f2c2d7a-7e76-406c-ad5b-271a96a33f6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b6e4cf57-7763-4f25-b137-c473ee7f50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B31CC5-722B-4F3A-908A-358334C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Michelle Everington</cp:lastModifiedBy>
  <cp:revision>2</cp:revision>
  <cp:lastPrinted>2019-08-02T01:12:00Z</cp:lastPrinted>
  <dcterms:created xsi:type="dcterms:W3CDTF">2022-08-19T01:36:00Z</dcterms:created>
  <dcterms:modified xsi:type="dcterms:W3CDTF">2022-08-19T01:36:00Z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40d2be4d-2bb4-4e18-bb13-ebeff9a926fa</vt:lpwstr>
  </property>
</Properties>
</file>