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9DDE" w14:textId="39E69A2E" w:rsidR="003F4E8B" w:rsidRPr="008E1A6A" w:rsidRDefault="00294889" w:rsidP="002518B7">
      <w:pPr>
        <w:pStyle w:val="HeadingA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F4E8B" w:rsidRPr="008E1A6A">
        <w:rPr>
          <w:sz w:val="22"/>
          <w:szCs w:val="22"/>
        </w:rPr>
        <w:t xml:space="preserve">VSP NAME: </w:t>
      </w:r>
      <w:r w:rsidR="003F4E8B" w:rsidRPr="008E1A6A">
        <w:rPr>
          <w:sz w:val="22"/>
          <w:szCs w:val="22"/>
          <w:u w:val="single"/>
        </w:rPr>
        <w:t xml:space="preserve">                                                             </w:t>
      </w:r>
      <w:r w:rsidR="008E1A6A" w:rsidRPr="008E1A6A">
        <w:rPr>
          <w:sz w:val="22"/>
          <w:szCs w:val="22"/>
          <w:u w:val="single"/>
        </w:rPr>
        <w:t xml:space="preserve">         </w:t>
      </w:r>
      <w:r w:rsidR="003F4E8B" w:rsidRPr="008E1A6A">
        <w:rPr>
          <w:sz w:val="22"/>
          <w:szCs w:val="22"/>
          <w:u w:val="single"/>
        </w:rPr>
        <w:t xml:space="preserve"> </w:t>
      </w:r>
      <w:r w:rsidR="008E1A6A" w:rsidRPr="008E1A6A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 </w:t>
      </w:r>
      <w:r w:rsidR="003F4E8B" w:rsidRPr="008E1A6A">
        <w:rPr>
          <w:sz w:val="22"/>
          <w:szCs w:val="22"/>
        </w:rPr>
        <w:t>VSP NUMBER: __________</w:t>
      </w:r>
      <w:r>
        <w:rPr>
          <w:sz w:val="22"/>
          <w:szCs w:val="22"/>
        </w:rPr>
        <w:t>__</w:t>
      </w:r>
      <w:r w:rsidR="008E1A6A" w:rsidRPr="008E1A6A">
        <w:rPr>
          <w:sz w:val="22"/>
          <w:szCs w:val="22"/>
        </w:rPr>
        <w:t xml:space="preserve"> </w:t>
      </w:r>
      <w:r w:rsidR="003F4E8B" w:rsidRPr="008E1A6A">
        <w:rPr>
          <w:sz w:val="22"/>
          <w:szCs w:val="22"/>
          <w:u w:val="single"/>
        </w:rPr>
        <w:t xml:space="preserve">     </w:t>
      </w:r>
      <w:r w:rsidR="003F4E8B" w:rsidRPr="008E1A6A">
        <w:rPr>
          <w:sz w:val="22"/>
          <w:szCs w:val="22"/>
        </w:rPr>
        <w:t xml:space="preserve">              </w:t>
      </w:r>
    </w:p>
    <w:p w14:paraId="40CF0D90" w14:textId="0EF78FF0" w:rsidR="009012C7" w:rsidRPr="008E1A6A" w:rsidRDefault="009012C7" w:rsidP="008E1A6A">
      <w:pPr>
        <w:pStyle w:val="HeadingA"/>
        <w:spacing w:after="120"/>
        <w:jc w:val="center"/>
        <w:rPr>
          <w:color w:val="FF0000"/>
          <w:sz w:val="22"/>
          <w:szCs w:val="22"/>
        </w:rPr>
      </w:pPr>
      <w:r w:rsidRPr="008E1A6A">
        <w:rPr>
          <w:sz w:val="22"/>
          <w:szCs w:val="22"/>
        </w:rPr>
        <w:t>QHIP vaccines affected by CCB</w:t>
      </w:r>
      <w:r w:rsidR="008E1A6A">
        <w:rPr>
          <w:sz w:val="22"/>
          <w:szCs w:val="22"/>
        </w:rPr>
        <w:t xml:space="preserve">: </w:t>
      </w:r>
      <w:r w:rsidRPr="008E1A6A">
        <w:rPr>
          <w:color w:val="FF0000"/>
          <w:sz w:val="22"/>
          <w:szCs w:val="22"/>
        </w:rPr>
        <w:t xml:space="preserve">RETURN TO </w:t>
      </w:r>
      <w:hyperlink r:id="rId6" w:history="1">
        <w:r w:rsidR="009311BD" w:rsidRPr="00EF2DFC">
          <w:rPr>
            <w:rStyle w:val="Hyperlink"/>
            <w:sz w:val="22"/>
            <w:szCs w:val="22"/>
          </w:rPr>
          <w:t>GCPHU-CDC@health.qld.gov.au</w:t>
        </w:r>
      </w:hyperlink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973"/>
        <w:gridCol w:w="3827"/>
      </w:tblGrid>
      <w:tr w:rsidR="003D14A6" w14:paraId="52E854DA" w14:textId="4D4047EF" w:rsidTr="0070631D">
        <w:tc>
          <w:tcPr>
            <w:tcW w:w="2409" w:type="dxa"/>
            <w:shd w:val="clear" w:color="auto" w:fill="D9D9D9" w:themeFill="background1" w:themeFillShade="D9"/>
          </w:tcPr>
          <w:p w14:paraId="16600ACF" w14:textId="77777777" w:rsidR="003D14A6" w:rsidRDefault="003D14A6">
            <w:pPr>
              <w:rPr>
                <w:b/>
                <w:bCs/>
                <w:sz w:val="24"/>
                <w:szCs w:val="24"/>
              </w:rPr>
            </w:pPr>
            <w:r w:rsidRPr="00E16F02">
              <w:rPr>
                <w:b/>
                <w:bCs/>
                <w:sz w:val="24"/>
                <w:szCs w:val="24"/>
              </w:rPr>
              <w:t>Vaccine Brand</w:t>
            </w:r>
          </w:p>
          <w:p w14:paraId="69DE4ACA" w14:textId="4BC31742" w:rsidR="003D14A6" w:rsidRPr="00E16F02" w:rsidRDefault="003D14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14:paraId="0FE803D9" w14:textId="5F8FDF51" w:rsidR="003D14A6" w:rsidRPr="00E16F02" w:rsidRDefault="003D14A6">
            <w:pPr>
              <w:rPr>
                <w:b/>
                <w:bCs/>
                <w:sz w:val="24"/>
                <w:szCs w:val="24"/>
              </w:rPr>
            </w:pPr>
            <w:r w:rsidRPr="00E16F02">
              <w:rPr>
                <w:b/>
                <w:bCs/>
                <w:sz w:val="24"/>
                <w:szCs w:val="24"/>
              </w:rPr>
              <w:t>Q</w:t>
            </w:r>
            <w:r w:rsidR="008E1A6A">
              <w:rPr>
                <w:b/>
                <w:bCs/>
                <w:sz w:val="24"/>
                <w:szCs w:val="24"/>
              </w:rPr>
              <w:t>ty</w:t>
            </w:r>
            <w:r>
              <w:rPr>
                <w:b/>
                <w:bCs/>
                <w:sz w:val="24"/>
                <w:szCs w:val="24"/>
              </w:rPr>
              <w:t xml:space="preserve"> of </w:t>
            </w:r>
            <w:r w:rsidR="002518B7">
              <w:rPr>
                <w:b/>
                <w:bCs/>
                <w:sz w:val="24"/>
                <w:szCs w:val="24"/>
              </w:rPr>
              <w:t>un</w:t>
            </w:r>
            <w:r>
              <w:rPr>
                <w:b/>
                <w:bCs/>
                <w:sz w:val="24"/>
                <w:szCs w:val="24"/>
              </w:rPr>
              <w:t>marked vaccine</w:t>
            </w:r>
            <w:r w:rsidR="008E1A6A">
              <w:rPr>
                <w:b/>
                <w:bCs/>
                <w:sz w:val="24"/>
                <w:szCs w:val="24"/>
              </w:rPr>
              <w:t xml:space="preserve"> boxes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CE82204" w14:textId="43A93700" w:rsidR="008E1A6A" w:rsidRDefault="003D14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Qty of marked vaccine</w:t>
            </w:r>
            <w:r w:rsidR="00826DA8">
              <w:rPr>
                <w:b/>
                <w:bCs/>
                <w:sz w:val="24"/>
                <w:szCs w:val="24"/>
              </w:rPr>
              <w:t xml:space="preserve"> boxes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E1A6A">
              <w:rPr>
                <w:b/>
                <w:bCs/>
                <w:sz w:val="24"/>
                <w:szCs w:val="24"/>
              </w:rPr>
              <w:t>&amp;</w:t>
            </w:r>
            <w:r w:rsidR="00826DA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614682D" w14:textId="3143D295" w:rsidR="003D14A6" w:rsidRPr="00E16F02" w:rsidRDefault="008E1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826DA8">
              <w:rPr>
                <w:b/>
                <w:bCs/>
                <w:sz w:val="24"/>
                <w:szCs w:val="24"/>
              </w:rPr>
              <w:t>ate of</w:t>
            </w:r>
            <w:r w:rsidR="003D14A6">
              <w:rPr>
                <w:b/>
                <w:bCs/>
                <w:sz w:val="24"/>
                <w:szCs w:val="24"/>
              </w:rPr>
              <w:t xml:space="preserve"> previous breach</w:t>
            </w:r>
          </w:p>
        </w:tc>
      </w:tr>
      <w:tr w:rsidR="003D14A6" w14:paraId="78D8AF25" w14:textId="47ED63B5" w:rsidTr="0070631D">
        <w:tc>
          <w:tcPr>
            <w:tcW w:w="2409" w:type="dxa"/>
          </w:tcPr>
          <w:p w14:paraId="360C11CD" w14:textId="38E4A3CF" w:rsidR="003D14A6" w:rsidRDefault="003D14A6" w:rsidP="00E16F02">
            <w:r w:rsidRPr="00BF503D">
              <w:t>Act-Hib</w:t>
            </w:r>
          </w:p>
        </w:tc>
        <w:tc>
          <w:tcPr>
            <w:tcW w:w="2973" w:type="dxa"/>
          </w:tcPr>
          <w:p w14:paraId="0813C0D0" w14:textId="77777777" w:rsidR="003D14A6" w:rsidRDefault="003D14A6" w:rsidP="00E16F02"/>
        </w:tc>
        <w:tc>
          <w:tcPr>
            <w:tcW w:w="3827" w:type="dxa"/>
          </w:tcPr>
          <w:p w14:paraId="7916FD07" w14:textId="77777777" w:rsidR="003D14A6" w:rsidRDefault="003D14A6" w:rsidP="00E16F02"/>
        </w:tc>
      </w:tr>
      <w:tr w:rsidR="003D14A6" w14:paraId="41006243" w14:textId="01F5F36D" w:rsidTr="0070631D">
        <w:tc>
          <w:tcPr>
            <w:tcW w:w="2409" w:type="dxa"/>
          </w:tcPr>
          <w:p w14:paraId="2BC41880" w14:textId="366D1CC8" w:rsidR="003D14A6" w:rsidRDefault="003D14A6" w:rsidP="00E16F02">
            <w:proofErr w:type="spellStart"/>
            <w:r w:rsidRPr="00BF503D">
              <w:t>Adacel</w:t>
            </w:r>
            <w:proofErr w:type="spellEnd"/>
          </w:p>
        </w:tc>
        <w:tc>
          <w:tcPr>
            <w:tcW w:w="2973" w:type="dxa"/>
          </w:tcPr>
          <w:p w14:paraId="1CECBC4C" w14:textId="77777777" w:rsidR="003D14A6" w:rsidRDefault="003D14A6" w:rsidP="00E16F02"/>
        </w:tc>
        <w:tc>
          <w:tcPr>
            <w:tcW w:w="3827" w:type="dxa"/>
          </w:tcPr>
          <w:p w14:paraId="53885611" w14:textId="77777777" w:rsidR="003D14A6" w:rsidRDefault="003D14A6" w:rsidP="00E16F02"/>
        </w:tc>
      </w:tr>
      <w:tr w:rsidR="003D14A6" w14:paraId="7772E8CC" w14:textId="305AB03B" w:rsidTr="0070631D">
        <w:tc>
          <w:tcPr>
            <w:tcW w:w="2409" w:type="dxa"/>
          </w:tcPr>
          <w:p w14:paraId="46C67616" w14:textId="12F603AB" w:rsidR="003D14A6" w:rsidRDefault="003D14A6" w:rsidP="00E16F02">
            <w:r w:rsidRPr="00BF503D">
              <w:t>Afluria Quad</w:t>
            </w:r>
          </w:p>
        </w:tc>
        <w:tc>
          <w:tcPr>
            <w:tcW w:w="2973" w:type="dxa"/>
          </w:tcPr>
          <w:p w14:paraId="46AD0A5A" w14:textId="77777777" w:rsidR="003D14A6" w:rsidRDefault="003D14A6" w:rsidP="00E16F02"/>
        </w:tc>
        <w:tc>
          <w:tcPr>
            <w:tcW w:w="3827" w:type="dxa"/>
          </w:tcPr>
          <w:p w14:paraId="2227A10D" w14:textId="77777777" w:rsidR="003D14A6" w:rsidRDefault="003D14A6" w:rsidP="00E16F02"/>
        </w:tc>
      </w:tr>
      <w:tr w:rsidR="003D14A6" w14:paraId="0DE853B3" w14:textId="655A2C7D" w:rsidTr="0070631D">
        <w:tc>
          <w:tcPr>
            <w:tcW w:w="2409" w:type="dxa"/>
          </w:tcPr>
          <w:p w14:paraId="0E59CC9A" w14:textId="02F776E4" w:rsidR="003D14A6" w:rsidRDefault="003D14A6" w:rsidP="00E16F02">
            <w:r w:rsidRPr="00BF503D">
              <w:t>Bexsero</w:t>
            </w:r>
          </w:p>
        </w:tc>
        <w:tc>
          <w:tcPr>
            <w:tcW w:w="2973" w:type="dxa"/>
          </w:tcPr>
          <w:p w14:paraId="260AF867" w14:textId="77777777" w:rsidR="003D14A6" w:rsidRDefault="003D14A6" w:rsidP="00E16F02"/>
        </w:tc>
        <w:tc>
          <w:tcPr>
            <w:tcW w:w="3827" w:type="dxa"/>
          </w:tcPr>
          <w:p w14:paraId="4F699D2A" w14:textId="77777777" w:rsidR="003D14A6" w:rsidRDefault="003D14A6" w:rsidP="00E16F02"/>
        </w:tc>
      </w:tr>
      <w:tr w:rsidR="003D14A6" w14:paraId="1423FD31" w14:textId="21BF215C" w:rsidTr="0070631D">
        <w:tc>
          <w:tcPr>
            <w:tcW w:w="2409" w:type="dxa"/>
          </w:tcPr>
          <w:p w14:paraId="24DFAA0F" w14:textId="6A98AC0B" w:rsidR="003D14A6" w:rsidRDefault="003D14A6" w:rsidP="00E16F02">
            <w:r w:rsidRPr="00BF503D">
              <w:t>Boostrix</w:t>
            </w:r>
          </w:p>
        </w:tc>
        <w:tc>
          <w:tcPr>
            <w:tcW w:w="2973" w:type="dxa"/>
          </w:tcPr>
          <w:p w14:paraId="338BC57C" w14:textId="77777777" w:rsidR="003D14A6" w:rsidRDefault="003D14A6" w:rsidP="00E16F02"/>
        </w:tc>
        <w:tc>
          <w:tcPr>
            <w:tcW w:w="3827" w:type="dxa"/>
          </w:tcPr>
          <w:p w14:paraId="3C6F9CBD" w14:textId="77777777" w:rsidR="003D14A6" w:rsidRDefault="003D14A6" w:rsidP="00E16F02"/>
        </w:tc>
      </w:tr>
      <w:tr w:rsidR="003D14A6" w14:paraId="70284BBB" w14:textId="20DCE218" w:rsidTr="0070631D">
        <w:tc>
          <w:tcPr>
            <w:tcW w:w="2409" w:type="dxa"/>
          </w:tcPr>
          <w:p w14:paraId="43B4FDCB" w14:textId="7E0D0A12" w:rsidR="003D14A6" w:rsidRDefault="003D14A6" w:rsidP="00E16F02">
            <w:proofErr w:type="spellStart"/>
            <w:r w:rsidRPr="00BF503D">
              <w:t>Engerix</w:t>
            </w:r>
            <w:proofErr w:type="spellEnd"/>
            <w:r w:rsidRPr="00BF503D">
              <w:t xml:space="preserve"> B (adult)</w:t>
            </w:r>
          </w:p>
        </w:tc>
        <w:tc>
          <w:tcPr>
            <w:tcW w:w="2973" w:type="dxa"/>
          </w:tcPr>
          <w:p w14:paraId="1179290B" w14:textId="77777777" w:rsidR="003D14A6" w:rsidRDefault="003D14A6" w:rsidP="00E16F02"/>
        </w:tc>
        <w:tc>
          <w:tcPr>
            <w:tcW w:w="3827" w:type="dxa"/>
          </w:tcPr>
          <w:p w14:paraId="54DA679E" w14:textId="77777777" w:rsidR="003D14A6" w:rsidRDefault="003D14A6" w:rsidP="00E16F02"/>
        </w:tc>
      </w:tr>
      <w:tr w:rsidR="003D14A6" w14:paraId="69464FB9" w14:textId="59C5FB61" w:rsidTr="0070631D">
        <w:tc>
          <w:tcPr>
            <w:tcW w:w="2409" w:type="dxa"/>
          </w:tcPr>
          <w:p w14:paraId="54EE42BD" w14:textId="554850D8" w:rsidR="003D14A6" w:rsidRDefault="003D14A6" w:rsidP="00E16F02">
            <w:proofErr w:type="spellStart"/>
            <w:r w:rsidRPr="00BF503D">
              <w:t>Engerix</w:t>
            </w:r>
            <w:proofErr w:type="spellEnd"/>
            <w:r w:rsidRPr="00BF503D">
              <w:t xml:space="preserve"> B (paediatric)</w:t>
            </w:r>
          </w:p>
        </w:tc>
        <w:tc>
          <w:tcPr>
            <w:tcW w:w="2973" w:type="dxa"/>
          </w:tcPr>
          <w:p w14:paraId="53832599" w14:textId="77777777" w:rsidR="003D14A6" w:rsidRDefault="003D14A6" w:rsidP="00E16F02"/>
        </w:tc>
        <w:tc>
          <w:tcPr>
            <w:tcW w:w="3827" w:type="dxa"/>
          </w:tcPr>
          <w:p w14:paraId="1B49900F" w14:textId="77777777" w:rsidR="003D14A6" w:rsidRDefault="003D14A6" w:rsidP="00E16F02"/>
        </w:tc>
      </w:tr>
      <w:tr w:rsidR="003D14A6" w14:paraId="1E70DFE6" w14:textId="70283E6D" w:rsidTr="0070631D">
        <w:tc>
          <w:tcPr>
            <w:tcW w:w="2409" w:type="dxa"/>
          </w:tcPr>
          <w:p w14:paraId="535A24C5" w14:textId="5252557F" w:rsidR="003D14A6" w:rsidRDefault="003D14A6" w:rsidP="00E16F02">
            <w:proofErr w:type="spellStart"/>
            <w:r w:rsidRPr="00BF503D">
              <w:t>Fluad</w:t>
            </w:r>
            <w:proofErr w:type="spellEnd"/>
            <w:r w:rsidRPr="00BF503D">
              <w:t xml:space="preserve"> Quad</w:t>
            </w:r>
          </w:p>
        </w:tc>
        <w:tc>
          <w:tcPr>
            <w:tcW w:w="2973" w:type="dxa"/>
          </w:tcPr>
          <w:p w14:paraId="444176A1" w14:textId="77777777" w:rsidR="003D14A6" w:rsidRDefault="003D14A6" w:rsidP="00E16F02"/>
        </w:tc>
        <w:tc>
          <w:tcPr>
            <w:tcW w:w="3827" w:type="dxa"/>
          </w:tcPr>
          <w:p w14:paraId="52EFD787" w14:textId="77777777" w:rsidR="003D14A6" w:rsidRDefault="003D14A6" w:rsidP="00E16F02"/>
        </w:tc>
      </w:tr>
      <w:tr w:rsidR="003D14A6" w14:paraId="34AF241A" w14:textId="562C40AA" w:rsidTr="0070631D">
        <w:tc>
          <w:tcPr>
            <w:tcW w:w="2409" w:type="dxa"/>
          </w:tcPr>
          <w:p w14:paraId="21BAB9DF" w14:textId="3BA6B99C" w:rsidR="003D14A6" w:rsidRDefault="003D14A6" w:rsidP="00E16F02">
            <w:r w:rsidRPr="00BF503D">
              <w:t>Fluarix Tetra</w:t>
            </w:r>
          </w:p>
        </w:tc>
        <w:tc>
          <w:tcPr>
            <w:tcW w:w="2973" w:type="dxa"/>
          </w:tcPr>
          <w:p w14:paraId="13796F4A" w14:textId="77777777" w:rsidR="003D14A6" w:rsidRDefault="003D14A6" w:rsidP="00E16F02"/>
        </w:tc>
        <w:tc>
          <w:tcPr>
            <w:tcW w:w="3827" w:type="dxa"/>
          </w:tcPr>
          <w:p w14:paraId="7AB9A5CD" w14:textId="77777777" w:rsidR="003D14A6" w:rsidRDefault="003D14A6" w:rsidP="00E16F02"/>
        </w:tc>
      </w:tr>
      <w:tr w:rsidR="003D14A6" w14:paraId="018AF880" w14:textId="3F1AA6D4" w:rsidTr="0070631D">
        <w:tc>
          <w:tcPr>
            <w:tcW w:w="2409" w:type="dxa"/>
          </w:tcPr>
          <w:p w14:paraId="5830E0A5" w14:textId="062B72A9" w:rsidR="003D14A6" w:rsidRDefault="003D14A6" w:rsidP="00E16F02">
            <w:proofErr w:type="spellStart"/>
            <w:r w:rsidRPr="00BF503D">
              <w:t>FluQuadri</w:t>
            </w:r>
            <w:proofErr w:type="spellEnd"/>
          </w:p>
        </w:tc>
        <w:tc>
          <w:tcPr>
            <w:tcW w:w="2973" w:type="dxa"/>
          </w:tcPr>
          <w:p w14:paraId="6627022A" w14:textId="77777777" w:rsidR="003D14A6" w:rsidRDefault="003D14A6" w:rsidP="00E16F02"/>
        </w:tc>
        <w:tc>
          <w:tcPr>
            <w:tcW w:w="3827" w:type="dxa"/>
          </w:tcPr>
          <w:p w14:paraId="7C7EE881" w14:textId="77777777" w:rsidR="003D14A6" w:rsidRDefault="003D14A6" w:rsidP="00E16F02"/>
        </w:tc>
      </w:tr>
      <w:tr w:rsidR="003D14A6" w14:paraId="0A40BDB5" w14:textId="2BAAA6BC" w:rsidTr="0070631D">
        <w:tc>
          <w:tcPr>
            <w:tcW w:w="2409" w:type="dxa"/>
          </w:tcPr>
          <w:p w14:paraId="47D85F4A" w14:textId="4BDA80D4" w:rsidR="003D14A6" w:rsidRDefault="003D14A6" w:rsidP="00E16F02">
            <w:r w:rsidRPr="00BF503D">
              <w:t>Gardasil 9</w:t>
            </w:r>
          </w:p>
        </w:tc>
        <w:tc>
          <w:tcPr>
            <w:tcW w:w="2973" w:type="dxa"/>
          </w:tcPr>
          <w:p w14:paraId="52CC7F69" w14:textId="77777777" w:rsidR="003D14A6" w:rsidRDefault="003D14A6" w:rsidP="00E16F02"/>
        </w:tc>
        <w:tc>
          <w:tcPr>
            <w:tcW w:w="3827" w:type="dxa"/>
          </w:tcPr>
          <w:p w14:paraId="4CCB362A" w14:textId="77777777" w:rsidR="003D14A6" w:rsidRDefault="003D14A6" w:rsidP="00E16F02"/>
        </w:tc>
      </w:tr>
      <w:tr w:rsidR="003D14A6" w14:paraId="6B92BD68" w14:textId="2AE9C81E" w:rsidTr="0070631D">
        <w:tc>
          <w:tcPr>
            <w:tcW w:w="2409" w:type="dxa"/>
          </w:tcPr>
          <w:p w14:paraId="3171754C" w14:textId="188D3124" w:rsidR="003D14A6" w:rsidRDefault="003D14A6" w:rsidP="00E16F02">
            <w:r w:rsidRPr="00BF503D">
              <w:t>HB-Vax II (adult)</w:t>
            </w:r>
          </w:p>
        </w:tc>
        <w:tc>
          <w:tcPr>
            <w:tcW w:w="2973" w:type="dxa"/>
          </w:tcPr>
          <w:p w14:paraId="68ADB8AD" w14:textId="77777777" w:rsidR="003D14A6" w:rsidRDefault="003D14A6" w:rsidP="00E16F02"/>
        </w:tc>
        <w:tc>
          <w:tcPr>
            <w:tcW w:w="3827" w:type="dxa"/>
          </w:tcPr>
          <w:p w14:paraId="65AEFF16" w14:textId="77777777" w:rsidR="003D14A6" w:rsidRDefault="003D14A6" w:rsidP="00E16F02"/>
        </w:tc>
      </w:tr>
      <w:tr w:rsidR="003D14A6" w14:paraId="0E528F59" w14:textId="057CE72E" w:rsidTr="0070631D">
        <w:tc>
          <w:tcPr>
            <w:tcW w:w="2409" w:type="dxa"/>
          </w:tcPr>
          <w:p w14:paraId="4F4C483F" w14:textId="7BA2E9AC" w:rsidR="003D14A6" w:rsidRDefault="003D14A6" w:rsidP="00E16F02">
            <w:r w:rsidRPr="00BF503D">
              <w:t>HB-Vax II (paediatric)</w:t>
            </w:r>
          </w:p>
        </w:tc>
        <w:tc>
          <w:tcPr>
            <w:tcW w:w="2973" w:type="dxa"/>
          </w:tcPr>
          <w:p w14:paraId="3C7C799F" w14:textId="77777777" w:rsidR="003D14A6" w:rsidRDefault="003D14A6" w:rsidP="00E16F02"/>
        </w:tc>
        <w:tc>
          <w:tcPr>
            <w:tcW w:w="3827" w:type="dxa"/>
          </w:tcPr>
          <w:p w14:paraId="23BD90AD" w14:textId="77777777" w:rsidR="003D14A6" w:rsidRDefault="003D14A6" w:rsidP="00E16F02"/>
        </w:tc>
      </w:tr>
      <w:tr w:rsidR="003D14A6" w14:paraId="3F486A9F" w14:textId="3A6402D5" w:rsidTr="0070631D">
        <w:tc>
          <w:tcPr>
            <w:tcW w:w="2409" w:type="dxa"/>
          </w:tcPr>
          <w:p w14:paraId="1A243480" w14:textId="33EB6325" w:rsidR="003D14A6" w:rsidRDefault="003D14A6" w:rsidP="00E16F02">
            <w:r w:rsidRPr="00BF503D">
              <w:t>Infanrix</w:t>
            </w:r>
          </w:p>
        </w:tc>
        <w:tc>
          <w:tcPr>
            <w:tcW w:w="2973" w:type="dxa"/>
          </w:tcPr>
          <w:p w14:paraId="79FECE97" w14:textId="77777777" w:rsidR="003D14A6" w:rsidRDefault="003D14A6" w:rsidP="00E16F02"/>
        </w:tc>
        <w:tc>
          <w:tcPr>
            <w:tcW w:w="3827" w:type="dxa"/>
          </w:tcPr>
          <w:p w14:paraId="29CD71E2" w14:textId="77777777" w:rsidR="003D14A6" w:rsidRDefault="003D14A6" w:rsidP="00E16F02"/>
        </w:tc>
      </w:tr>
      <w:tr w:rsidR="003D14A6" w14:paraId="7A64A6CA" w14:textId="4996B009" w:rsidTr="0070631D">
        <w:tc>
          <w:tcPr>
            <w:tcW w:w="2409" w:type="dxa"/>
          </w:tcPr>
          <w:p w14:paraId="4FC2AF20" w14:textId="68475F6D" w:rsidR="003D14A6" w:rsidRDefault="003D14A6" w:rsidP="00E16F02">
            <w:r w:rsidRPr="00BF503D">
              <w:t xml:space="preserve">Infanrix </w:t>
            </w:r>
            <w:proofErr w:type="spellStart"/>
            <w:r w:rsidRPr="00BF503D">
              <w:t>Hexa</w:t>
            </w:r>
            <w:proofErr w:type="spellEnd"/>
          </w:p>
        </w:tc>
        <w:tc>
          <w:tcPr>
            <w:tcW w:w="2973" w:type="dxa"/>
          </w:tcPr>
          <w:p w14:paraId="7AC533E4" w14:textId="77777777" w:rsidR="003D14A6" w:rsidRDefault="003D14A6" w:rsidP="00E16F02"/>
        </w:tc>
        <w:tc>
          <w:tcPr>
            <w:tcW w:w="3827" w:type="dxa"/>
          </w:tcPr>
          <w:p w14:paraId="34EC274E" w14:textId="77777777" w:rsidR="003D14A6" w:rsidRDefault="003D14A6" w:rsidP="00E16F02"/>
        </w:tc>
      </w:tr>
      <w:tr w:rsidR="003D14A6" w14:paraId="4A371250" w14:textId="62ACB39A" w:rsidTr="0070631D">
        <w:tc>
          <w:tcPr>
            <w:tcW w:w="2409" w:type="dxa"/>
          </w:tcPr>
          <w:p w14:paraId="0165411C" w14:textId="1524C266" w:rsidR="003D14A6" w:rsidRDefault="003D14A6" w:rsidP="00E16F02">
            <w:r w:rsidRPr="00BF503D">
              <w:t>Infanrix-IPV</w:t>
            </w:r>
          </w:p>
        </w:tc>
        <w:tc>
          <w:tcPr>
            <w:tcW w:w="2973" w:type="dxa"/>
          </w:tcPr>
          <w:p w14:paraId="247F7EFA" w14:textId="77777777" w:rsidR="003D14A6" w:rsidRDefault="003D14A6" w:rsidP="00E16F02"/>
        </w:tc>
        <w:tc>
          <w:tcPr>
            <w:tcW w:w="3827" w:type="dxa"/>
          </w:tcPr>
          <w:p w14:paraId="1672F3BD" w14:textId="77777777" w:rsidR="003D14A6" w:rsidRDefault="003D14A6" w:rsidP="00E16F02"/>
        </w:tc>
      </w:tr>
      <w:tr w:rsidR="003D14A6" w14:paraId="277DF4EF" w14:textId="52FD5680" w:rsidTr="0070631D">
        <w:tc>
          <w:tcPr>
            <w:tcW w:w="2409" w:type="dxa"/>
          </w:tcPr>
          <w:p w14:paraId="4C2C976C" w14:textId="3E4288D0" w:rsidR="003D14A6" w:rsidRDefault="003D14A6" w:rsidP="00E16F02">
            <w:r w:rsidRPr="00BF503D">
              <w:t>IPOL</w:t>
            </w:r>
          </w:p>
        </w:tc>
        <w:tc>
          <w:tcPr>
            <w:tcW w:w="2973" w:type="dxa"/>
          </w:tcPr>
          <w:p w14:paraId="65B9E473" w14:textId="77777777" w:rsidR="003D14A6" w:rsidRDefault="003D14A6" w:rsidP="00E16F02"/>
        </w:tc>
        <w:tc>
          <w:tcPr>
            <w:tcW w:w="3827" w:type="dxa"/>
          </w:tcPr>
          <w:p w14:paraId="5BEC5938" w14:textId="77777777" w:rsidR="003D14A6" w:rsidRDefault="003D14A6" w:rsidP="00E16F02"/>
        </w:tc>
      </w:tr>
      <w:tr w:rsidR="003D14A6" w14:paraId="0032BB28" w14:textId="1527A8B1" w:rsidTr="0070631D">
        <w:tc>
          <w:tcPr>
            <w:tcW w:w="2409" w:type="dxa"/>
          </w:tcPr>
          <w:p w14:paraId="61638A4D" w14:textId="19877186" w:rsidR="003D14A6" w:rsidRDefault="003D14A6" w:rsidP="00E16F02">
            <w:r w:rsidRPr="00BF503D">
              <w:t>MMRII</w:t>
            </w:r>
          </w:p>
        </w:tc>
        <w:tc>
          <w:tcPr>
            <w:tcW w:w="2973" w:type="dxa"/>
          </w:tcPr>
          <w:p w14:paraId="42BDA369" w14:textId="77777777" w:rsidR="003D14A6" w:rsidRDefault="003D14A6" w:rsidP="00E16F02"/>
        </w:tc>
        <w:tc>
          <w:tcPr>
            <w:tcW w:w="3827" w:type="dxa"/>
          </w:tcPr>
          <w:p w14:paraId="2D7F3EA2" w14:textId="77777777" w:rsidR="003D14A6" w:rsidRDefault="003D14A6" w:rsidP="00E16F02"/>
        </w:tc>
      </w:tr>
      <w:tr w:rsidR="003D14A6" w14:paraId="0FF20194" w14:textId="05928666" w:rsidTr="0070631D">
        <w:tc>
          <w:tcPr>
            <w:tcW w:w="2409" w:type="dxa"/>
          </w:tcPr>
          <w:p w14:paraId="3A119AA7" w14:textId="7C1AF2F9" w:rsidR="003D14A6" w:rsidRDefault="003D14A6" w:rsidP="00E16F02">
            <w:proofErr w:type="spellStart"/>
            <w:r w:rsidRPr="00BF503D">
              <w:t>NeisVac</w:t>
            </w:r>
            <w:proofErr w:type="spellEnd"/>
            <w:r w:rsidRPr="00BF503D">
              <w:t>-C</w:t>
            </w:r>
          </w:p>
        </w:tc>
        <w:tc>
          <w:tcPr>
            <w:tcW w:w="2973" w:type="dxa"/>
          </w:tcPr>
          <w:p w14:paraId="5066B9C8" w14:textId="77777777" w:rsidR="003D14A6" w:rsidRDefault="003D14A6" w:rsidP="00E16F02"/>
        </w:tc>
        <w:tc>
          <w:tcPr>
            <w:tcW w:w="3827" w:type="dxa"/>
          </w:tcPr>
          <w:p w14:paraId="613ABDB6" w14:textId="77777777" w:rsidR="003D14A6" w:rsidRDefault="003D14A6" w:rsidP="00E16F02"/>
        </w:tc>
      </w:tr>
      <w:tr w:rsidR="003D14A6" w14:paraId="5DB183F8" w14:textId="258CD3F9" w:rsidTr="0070631D">
        <w:tc>
          <w:tcPr>
            <w:tcW w:w="2409" w:type="dxa"/>
          </w:tcPr>
          <w:p w14:paraId="58E2D910" w14:textId="30E83DBC" w:rsidR="003D14A6" w:rsidRDefault="003D14A6" w:rsidP="00E16F02">
            <w:proofErr w:type="spellStart"/>
            <w:r w:rsidRPr="00BF503D">
              <w:t>Nimenrix</w:t>
            </w:r>
            <w:proofErr w:type="spellEnd"/>
          </w:p>
        </w:tc>
        <w:tc>
          <w:tcPr>
            <w:tcW w:w="2973" w:type="dxa"/>
          </w:tcPr>
          <w:p w14:paraId="11AE103C" w14:textId="77777777" w:rsidR="003D14A6" w:rsidRDefault="003D14A6" w:rsidP="00E16F02"/>
        </w:tc>
        <w:tc>
          <w:tcPr>
            <w:tcW w:w="3827" w:type="dxa"/>
          </w:tcPr>
          <w:p w14:paraId="26ACBDAB" w14:textId="77777777" w:rsidR="003D14A6" w:rsidRDefault="003D14A6" w:rsidP="00E16F02"/>
        </w:tc>
      </w:tr>
      <w:tr w:rsidR="003D14A6" w14:paraId="35DBDD55" w14:textId="4BF5042A" w:rsidTr="0070631D">
        <w:tc>
          <w:tcPr>
            <w:tcW w:w="2409" w:type="dxa"/>
          </w:tcPr>
          <w:p w14:paraId="2310B958" w14:textId="589511C3" w:rsidR="003D14A6" w:rsidRDefault="003D14A6" w:rsidP="00E16F02">
            <w:r w:rsidRPr="00BF503D">
              <w:t>Pneumovax 23</w:t>
            </w:r>
          </w:p>
        </w:tc>
        <w:tc>
          <w:tcPr>
            <w:tcW w:w="2973" w:type="dxa"/>
          </w:tcPr>
          <w:p w14:paraId="53A32C00" w14:textId="77777777" w:rsidR="003D14A6" w:rsidRDefault="003D14A6" w:rsidP="00E16F02"/>
        </w:tc>
        <w:tc>
          <w:tcPr>
            <w:tcW w:w="3827" w:type="dxa"/>
          </w:tcPr>
          <w:p w14:paraId="11AD9E32" w14:textId="77777777" w:rsidR="003D14A6" w:rsidRDefault="003D14A6" w:rsidP="00E16F02"/>
        </w:tc>
      </w:tr>
      <w:tr w:rsidR="003D14A6" w14:paraId="61FEF3B1" w14:textId="4C9A9CF6" w:rsidTr="0070631D">
        <w:tc>
          <w:tcPr>
            <w:tcW w:w="2409" w:type="dxa"/>
          </w:tcPr>
          <w:p w14:paraId="408CB514" w14:textId="69D75615" w:rsidR="003D14A6" w:rsidRDefault="003D14A6" w:rsidP="00E16F02">
            <w:r w:rsidRPr="00BF503D">
              <w:t>Prevenar 13</w:t>
            </w:r>
          </w:p>
        </w:tc>
        <w:tc>
          <w:tcPr>
            <w:tcW w:w="2973" w:type="dxa"/>
          </w:tcPr>
          <w:p w14:paraId="710B851F" w14:textId="77777777" w:rsidR="003D14A6" w:rsidRDefault="003D14A6" w:rsidP="00E16F02"/>
        </w:tc>
        <w:tc>
          <w:tcPr>
            <w:tcW w:w="3827" w:type="dxa"/>
          </w:tcPr>
          <w:p w14:paraId="62845711" w14:textId="77777777" w:rsidR="003D14A6" w:rsidRDefault="003D14A6" w:rsidP="00E16F02"/>
        </w:tc>
      </w:tr>
      <w:tr w:rsidR="003D14A6" w14:paraId="25C18860" w14:textId="0A0D0EE1" w:rsidTr="0070631D">
        <w:tc>
          <w:tcPr>
            <w:tcW w:w="2409" w:type="dxa"/>
          </w:tcPr>
          <w:p w14:paraId="0B4F4035" w14:textId="050E4138" w:rsidR="003D14A6" w:rsidRDefault="003D14A6" w:rsidP="00E16F02">
            <w:proofErr w:type="spellStart"/>
            <w:r w:rsidRPr="00BF503D">
              <w:t>Priorix</w:t>
            </w:r>
            <w:proofErr w:type="spellEnd"/>
          </w:p>
        </w:tc>
        <w:tc>
          <w:tcPr>
            <w:tcW w:w="2973" w:type="dxa"/>
          </w:tcPr>
          <w:p w14:paraId="7A5EE69A" w14:textId="77777777" w:rsidR="003D14A6" w:rsidRDefault="003D14A6" w:rsidP="00E16F02"/>
        </w:tc>
        <w:tc>
          <w:tcPr>
            <w:tcW w:w="3827" w:type="dxa"/>
          </w:tcPr>
          <w:p w14:paraId="32009033" w14:textId="77777777" w:rsidR="003D14A6" w:rsidRDefault="003D14A6" w:rsidP="00E16F02"/>
        </w:tc>
      </w:tr>
      <w:tr w:rsidR="003D14A6" w14:paraId="1DC0C99C" w14:textId="5AA8D2C9" w:rsidTr="0070631D">
        <w:tc>
          <w:tcPr>
            <w:tcW w:w="2409" w:type="dxa"/>
          </w:tcPr>
          <w:p w14:paraId="46AFBA7B" w14:textId="0EE8AFCD" w:rsidR="003D14A6" w:rsidRDefault="003D14A6" w:rsidP="00E16F02">
            <w:proofErr w:type="spellStart"/>
            <w:r w:rsidRPr="00BF503D">
              <w:t>Priorix</w:t>
            </w:r>
            <w:proofErr w:type="spellEnd"/>
            <w:r w:rsidRPr="00BF503D">
              <w:t xml:space="preserve"> Tetra</w:t>
            </w:r>
          </w:p>
        </w:tc>
        <w:tc>
          <w:tcPr>
            <w:tcW w:w="2973" w:type="dxa"/>
          </w:tcPr>
          <w:p w14:paraId="5E91E310" w14:textId="77777777" w:rsidR="003D14A6" w:rsidRDefault="003D14A6" w:rsidP="00E16F02"/>
        </w:tc>
        <w:tc>
          <w:tcPr>
            <w:tcW w:w="3827" w:type="dxa"/>
          </w:tcPr>
          <w:p w14:paraId="19AB5631" w14:textId="77777777" w:rsidR="003D14A6" w:rsidRDefault="003D14A6" w:rsidP="00E16F02"/>
        </w:tc>
      </w:tr>
      <w:tr w:rsidR="003D14A6" w14:paraId="087CB0D0" w14:textId="5D16623A" w:rsidTr="0070631D">
        <w:tc>
          <w:tcPr>
            <w:tcW w:w="2409" w:type="dxa"/>
          </w:tcPr>
          <w:p w14:paraId="1BB3882A" w14:textId="0FAD16A1" w:rsidR="003D14A6" w:rsidRDefault="003D14A6" w:rsidP="00E16F02">
            <w:proofErr w:type="spellStart"/>
            <w:r w:rsidRPr="00BF503D">
              <w:t>ProQuad</w:t>
            </w:r>
            <w:proofErr w:type="spellEnd"/>
          </w:p>
        </w:tc>
        <w:tc>
          <w:tcPr>
            <w:tcW w:w="2973" w:type="dxa"/>
          </w:tcPr>
          <w:p w14:paraId="517B7678" w14:textId="77777777" w:rsidR="003D14A6" w:rsidRDefault="003D14A6" w:rsidP="00E16F02"/>
        </w:tc>
        <w:tc>
          <w:tcPr>
            <w:tcW w:w="3827" w:type="dxa"/>
          </w:tcPr>
          <w:p w14:paraId="3EC32F66" w14:textId="77777777" w:rsidR="003D14A6" w:rsidRDefault="003D14A6" w:rsidP="00E16F02"/>
        </w:tc>
      </w:tr>
      <w:tr w:rsidR="003D14A6" w14:paraId="0B0A710B" w14:textId="60FE3E36" w:rsidTr="0070631D">
        <w:tc>
          <w:tcPr>
            <w:tcW w:w="2409" w:type="dxa"/>
          </w:tcPr>
          <w:p w14:paraId="11D97DAD" w14:textId="7E49D914" w:rsidR="003D14A6" w:rsidRDefault="003D14A6" w:rsidP="00E16F02">
            <w:proofErr w:type="spellStart"/>
            <w:r w:rsidRPr="00BF503D">
              <w:t>Quadracel</w:t>
            </w:r>
            <w:proofErr w:type="spellEnd"/>
          </w:p>
        </w:tc>
        <w:tc>
          <w:tcPr>
            <w:tcW w:w="2973" w:type="dxa"/>
          </w:tcPr>
          <w:p w14:paraId="5FB70367" w14:textId="77777777" w:rsidR="003D14A6" w:rsidRDefault="003D14A6" w:rsidP="00E16F02"/>
        </w:tc>
        <w:tc>
          <w:tcPr>
            <w:tcW w:w="3827" w:type="dxa"/>
          </w:tcPr>
          <w:p w14:paraId="14A57583" w14:textId="77777777" w:rsidR="003D14A6" w:rsidRDefault="003D14A6" w:rsidP="00E16F02"/>
        </w:tc>
      </w:tr>
      <w:tr w:rsidR="003D14A6" w14:paraId="3CFE1539" w14:textId="2A99D88A" w:rsidTr="0070631D">
        <w:tc>
          <w:tcPr>
            <w:tcW w:w="2409" w:type="dxa"/>
          </w:tcPr>
          <w:p w14:paraId="79C0DA4E" w14:textId="7219D61D" w:rsidR="003D14A6" w:rsidRDefault="003D14A6" w:rsidP="00E16F02">
            <w:r w:rsidRPr="00BF503D">
              <w:t>Rotarix (oral)</w:t>
            </w:r>
          </w:p>
        </w:tc>
        <w:tc>
          <w:tcPr>
            <w:tcW w:w="2973" w:type="dxa"/>
          </w:tcPr>
          <w:p w14:paraId="7683E53C" w14:textId="77777777" w:rsidR="003D14A6" w:rsidRDefault="003D14A6" w:rsidP="00E16F02"/>
        </w:tc>
        <w:tc>
          <w:tcPr>
            <w:tcW w:w="3827" w:type="dxa"/>
          </w:tcPr>
          <w:p w14:paraId="6B14F794" w14:textId="77777777" w:rsidR="003D14A6" w:rsidRDefault="003D14A6" w:rsidP="00E16F02"/>
        </w:tc>
      </w:tr>
      <w:tr w:rsidR="0070631D" w14:paraId="5584C71E" w14:textId="77777777" w:rsidTr="0070631D">
        <w:tc>
          <w:tcPr>
            <w:tcW w:w="2409" w:type="dxa"/>
          </w:tcPr>
          <w:p w14:paraId="511A519E" w14:textId="7F885244" w:rsidR="0070631D" w:rsidRPr="00BF503D" w:rsidRDefault="0070631D" w:rsidP="00E16F02">
            <w:r>
              <w:t>Shingrix</w:t>
            </w:r>
          </w:p>
        </w:tc>
        <w:tc>
          <w:tcPr>
            <w:tcW w:w="2973" w:type="dxa"/>
          </w:tcPr>
          <w:p w14:paraId="79B9FE46" w14:textId="77777777" w:rsidR="0070631D" w:rsidRDefault="0070631D" w:rsidP="00E16F02"/>
        </w:tc>
        <w:tc>
          <w:tcPr>
            <w:tcW w:w="3827" w:type="dxa"/>
          </w:tcPr>
          <w:p w14:paraId="6F5CC880" w14:textId="77777777" w:rsidR="0070631D" w:rsidRDefault="0070631D" w:rsidP="00E16F02"/>
        </w:tc>
      </w:tr>
      <w:tr w:rsidR="003D14A6" w14:paraId="0AF53B58" w14:textId="1E6AD39E" w:rsidTr="0070631D">
        <w:tc>
          <w:tcPr>
            <w:tcW w:w="2409" w:type="dxa"/>
          </w:tcPr>
          <w:p w14:paraId="5896CAE3" w14:textId="64380E7E" w:rsidR="003D14A6" w:rsidRDefault="003D14A6" w:rsidP="00E16F02">
            <w:proofErr w:type="spellStart"/>
            <w:r w:rsidRPr="00BF503D">
              <w:t>Tripacel</w:t>
            </w:r>
            <w:proofErr w:type="spellEnd"/>
          </w:p>
        </w:tc>
        <w:tc>
          <w:tcPr>
            <w:tcW w:w="2973" w:type="dxa"/>
          </w:tcPr>
          <w:p w14:paraId="2BF256B5" w14:textId="77777777" w:rsidR="003D14A6" w:rsidRDefault="003D14A6" w:rsidP="00E16F02"/>
        </w:tc>
        <w:tc>
          <w:tcPr>
            <w:tcW w:w="3827" w:type="dxa"/>
          </w:tcPr>
          <w:p w14:paraId="034508C7" w14:textId="77777777" w:rsidR="003D14A6" w:rsidRDefault="003D14A6" w:rsidP="00E16F02"/>
        </w:tc>
      </w:tr>
      <w:tr w:rsidR="00A856FD" w14:paraId="6A115966" w14:textId="77777777" w:rsidTr="0070631D">
        <w:tc>
          <w:tcPr>
            <w:tcW w:w="2409" w:type="dxa"/>
          </w:tcPr>
          <w:p w14:paraId="2084F8B9" w14:textId="77777777" w:rsidR="00A856FD" w:rsidRDefault="00A856FD" w:rsidP="00F65089">
            <w:proofErr w:type="spellStart"/>
            <w:r w:rsidRPr="00BF503D">
              <w:t>Vaqta</w:t>
            </w:r>
            <w:proofErr w:type="spellEnd"/>
            <w:r w:rsidRPr="00BF503D">
              <w:t xml:space="preserve"> (paediatric)</w:t>
            </w:r>
          </w:p>
        </w:tc>
        <w:tc>
          <w:tcPr>
            <w:tcW w:w="2973" w:type="dxa"/>
          </w:tcPr>
          <w:p w14:paraId="2846A162" w14:textId="77777777" w:rsidR="00A856FD" w:rsidRDefault="00A856FD" w:rsidP="00F65089"/>
        </w:tc>
        <w:tc>
          <w:tcPr>
            <w:tcW w:w="3827" w:type="dxa"/>
          </w:tcPr>
          <w:p w14:paraId="38A9EDB7" w14:textId="77777777" w:rsidR="00A856FD" w:rsidRDefault="00A856FD" w:rsidP="00F65089"/>
        </w:tc>
      </w:tr>
      <w:tr w:rsidR="003D14A6" w14:paraId="0AC667CF" w14:textId="0A6E6C80" w:rsidTr="0070631D">
        <w:tc>
          <w:tcPr>
            <w:tcW w:w="2409" w:type="dxa"/>
          </w:tcPr>
          <w:p w14:paraId="3795BBC8" w14:textId="5590F0A2" w:rsidR="003D14A6" w:rsidRDefault="003D14A6" w:rsidP="00E16F02">
            <w:proofErr w:type="spellStart"/>
            <w:r w:rsidRPr="00BF503D">
              <w:t>Varilrix</w:t>
            </w:r>
            <w:proofErr w:type="spellEnd"/>
          </w:p>
        </w:tc>
        <w:tc>
          <w:tcPr>
            <w:tcW w:w="2973" w:type="dxa"/>
          </w:tcPr>
          <w:p w14:paraId="0651CA31" w14:textId="77777777" w:rsidR="003D14A6" w:rsidRDefault="003D14A6" w:rsidP="00E16F02"/>
        </w:tc>
        <w:tc>
          <w:tcPr>
            <w:tcW w:w="3827" w:type="dxa"/>
          </w:tcPr>
          <w:p w14:paraId="49451270" w14:textId="77777777" w:rsidR="003D14A6" w:rsidRDefault="003D14A6" w:rsidP="00E16F02"/>
        </w:tc>
      </w:tr>
      <w:tr w:rsidR="003D14A6" w14:paraId="37682F91" w14:textId="79E13C66" w:rsidTr="0070631D">
        <w:tc>
          <w:tcPr>
            <w:tcW w:w="2409" w:type="dxa"/>
          </w:tcPr>
          <w:p w14:paraId="062EF730" w14:textId="346C502B" w:rsidR="003D14A6" w:rsidRDefault="003D14A6" w:rsidP="00E16F02">
            <w:proofErr w:type="spellStart"/>
            <w:r w:rsidRPr="00BF503D">
              <w:t>Varivax</w:t>
            </w:r>
            <w:proofErr w:type="spellEnd"/>
          </w:p>
        </w:tc>
        <w:tc>
          <w:tcPr>
            <w:tcW w:w="2973" w:type="dxa"/>
          </w:tcPr>
          <w:p w14:paraId="52CDACBA" w14:textId="77777777" w:rsidR="003D14A6" w:rsidRDefault="003D14A6" w:rsidP="00E16F02"/>
        </w:tc>
        <w:tc>
          <w:tcPr>
            <w:tcW w:w="3827" w:type="dxa"/>
          </w:tcPr>
          <w:p w14:paraId="50D71149" w14:textId="77777777" w:rsidR="003D14A6" w:rsidRDefault="003D14A6" w:rsidP="00E16F02"/>
        </w:tc>
      </w:tr>
      <w:tr w:rsidR="00294889" w14:paraId="1BC129F4" w14:textId="77777777" w:rsidTr="0070631D">
        <w:tc>
          <w:tcPr>
            <w:tcW w:w="2409" w:type="dxa"/>
          </w:tcPr>
          <w:p w14:paraId="30755261" w14:textId="1F0536B8" w:rsidR="00294889" w:rsidRPr="00BF503D" w:rsidRDefault="00294889" w:rsidP="00E16F02">
            <w:proofErr w:type="spellStart"/>
            <w:r>
              <w:t>Vaxelis</w:t>
            </w:r>
            <w:proofErr w:type="spellEnd"/>
          </w:p>
        </w:tc>
        <w:tc>
          <w:tcPr>
            <w:tcW w:w="2973" w:type="dxa"/>
          </w:tcPr>
          <w:p w14:paraId="1FE62A15" w14:textId="77777777" w:rsidR="00294889" w:rsidRDefault="00294889" w:rsidP="00E16F02"/>
        </w:tc>
        <w:tc>
          <w:tcPr>
            <w:tcW w:w="3827" w:type="dxa"/>
          </w:tcPr>
          <w:p w14:paraId="5BE92F1C" w14:textId="77777777" w:rsidR="00294889" w:rsidRDefault="00294889" w:rsidP="00E16F02"/>
        </w:tc>
      </w:tr>
      <w:tr w:rsidR="003D14A6" w14:paraId="54C6BF6C" w14:textId="3E226EED" w:rsidTr="0070631D">
        <w:tc>
          <w:tcPr>
            <w:tcW w:w="2409" w:type="dxa"/>
          </w:tcPr>
          <w:p w14:paraId="0FD7EF3B" w14:textId="1B94AF9D" w:rsidR="003D14A6" w:rsidRDefault="003D14A6" w:rsidP="00E16F02">
            <w:proofErr w:type="spellStart"/>
            <w:r w:rsidRPr="00BF503D">
              <w:t>Vaxigrip</w:t>
            </w:r>
            <w:proofErr w:type="spellEnd"/>
            <w:r w:rsidRPr="00BF503D">
              <w:t xml:space="preserve"> Tetra</w:t>
            </w:r>
          </w:p>
        </w:tc>
        <w:tc>
          <w:tcPr>
            <w:tcW w:w="2973" w:type="dxa"/>
          </w:tcPr>
          <w:p w14:paraId="6A0173DC" w14:textId="77777777" w:rsidR="003D14A6" w:rsidRDefault="003D14A6" w:rsidP="00E16F02"/>
        </w:tc>
        <w:tc>
          <w:tcPr>
            <w:tcW w:w="3827" w:type="dxa"/>
          </w:tcPr>
          <w:p w14:paraId="4A064181" w14:textId="77777777" w:rsidR="003D14A6" w:rsidRDefault="003D14A6" w:rsidP="00E16F02"/>
        </w:tc>
      </w:tr>
      <w:tr w:rsidR="003D14A6" w14:paraId="30100137" w14:textId="08097635" w:rsidTr="0070631D">
        <w:tc>
          <w:tcPr>
            <w:tcW w:w="2409" w:type="dxa"/>
            <w:shd w:val="clear" w:color="auto" w:fill="D9D9D9" w:themeFill="background1" w:themeFillShade="D9"/>
          </w:tcPr>
          <w:p w14:paraId="79592DF3" w14:textId="66B1BD96" w:rsidR="003D14A6" w:rsidRPr="00E16F02" w:rsidRDefault="003D14A6" w:rsidP="00E16F02">
            <w:pPr>
              <w:rPr>
                <w:b/>
                <w:bCs/>
              </w:rPr>
            </w:pPr>
            <w:r w:rsidRPr="00E16F02">
              <w:rPr>
                <w:b/>
                <w:bCs/>
              </w:rPr>
              <w:t>Vaccine Brand (Other)</w:t>
            </w:r>
            <w:r w:rsidRPr="00E16F02">
              <w:rPr>
                <w:b/>
                <w:bCs/>
              </w:rPr>
              <w:tab/>
            </w:r>
          </w:p>
          <w:p w14:paraId="4968D1C4" w14:textId="77777777" w:rsidR="003D14A6" w:rsidRPr="00E16F02" w:rsidRDefault="003D14A6" w:rsidP="00E16F02">
            <w:pPr>
              <w:rPr>
                <w:b/>
                <w:bCs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14:paraId="55441615" w14:textId="63712821" w:rsidR="003D14A6" w:rsidRPr="00E16F02" w:rsidRDefault="008E1A6A">
            <w:pPr>
              <w:rPr>
                <w:b/>
                <w:bCs/>
              </w:rPr>
            </w:pPr>
            <w:r w:rsidRPr="00E16F02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ty of unmarked vaccine boxes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92B0D9D" w14:textId="77777777" w:rsidR="008E1A6A" w:rsidRDefault="008E1A6A" w:rsidP="008E1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Qty of marked vaccine boxes &amp; </w:t>
            </w:r>
          </w:p>
          <w:p w14:paraId="6E08738E" w14:textId="73B60989" w:rsidR="003D14A6" w:rsidRPr="00E16F02" w:rsidRDefault="008E1A6A" w:rsidP="008E1A6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Date of previous breach</w:t>
            </w:r>
          </w:p>
        </w:tc>
      </w:tr>
      <w:tr w:rsidR="003D14A6" w14:paraId="73529928" w14:textId="5545FBCB" w:rsidTr="0070631D">
        <w:tc>
          <w:tcPr>
            <w:tcW w:w="2409" w:type="dxa"/>
          </w:tcPr>
          <w:p w14:paraId="710B6FCC" w14:textId="156084E9" w:rsidR="003D14A6" w:rsidRDefault="003D14A6" w:rsidP="00E16F02">
            <w:proofErr w:type="spellStart"/>
            <w:r w:rsidRPr="005805F9">
              <w:t>KamRAB</w:t>
            </w:r>
            <w:proofErr w:type="spellEnd"/>
            <w:r w:rsidRPr="005805F9">
              <w:t xml:space="preserve"> 2mL</w:t>
            </w:r>
          </w:p>
        </w:tc>
        <w:tc>
          <w:tcPr>
            <w:tcW w:w="2973" w:type="dxa"/>
          </w:tcPr>
          <w:p w14:paraId="5ECCD6A0" w14:textId="77777777" w:rsidR="003D14A6" w:rsidRDefault="003D14A6" w:rsidP="00E16F02"/>
        </w:tc>
        <w:tc>
          <w:tcPr>
            <w:tcW w:w="3827" w:type="dxa"/>
          </w:tcPr>
          <w:p w14:paraId="78D97DE0" w14:textId="77777777" w:rsidR="003D14A6" w:rsidRDefault="003D14A6" w:rsidP="00E16F02"/>
        </w:tc>
      </w:tr>
      <w:tr w:rsidR="003D14A6" w14:paraId="380BE0A2" w14:textId="4ABEE021" w:rsidTr="0070631D">
        <w:trPr>
          <w:trHeight w:val="246"/>
        </w:trPr>
        <w:tc>
          <w:tcPr>
            <w:tcW w:w="2409" w:type="dxa"/>
          </w:tcPr>
          <w:p w14:paraId="42CA75FD" w14:textId="2F39E780" w:rsidR="003D14A6" w:rsidRDefault="003D14A6" w:rsidP="00E16F02">
            <w:r w:rsidRPr="005805F9">
              <w:t>Rabipu</w:t>
            </w:r>
            <w:r>
              <w:t>r</w:t>
            </w:r>
          </w:p>
        </w:tc>
        <w:tc>
          <w:tcPr>
            <w:tcW w:w="2973" w:type="dxa"/>
          </w:tcPr>
          <w:p w14:paraId="6C1D3875" w14:textId="6430AEC0" w:rsidR="003D14A6" w:rsidRDefault="003D14A6" w:rsidP="00E16F02"/>
        </w:tc>
        <w:tc>
          <w:tcPr>
            <w:tcW w:w="3827" w:type="dxa"/>
          </w:tcPr>
          <w:p w14:paraId="17A91F3E" w14:textId="77777777" w:rsidR="003D14A6" w:rsidRDefault="003D14A6" w:rsidP="00E16F02"/>
        </w:tc>
      </w:tr>
      <w:tr w:rsidR="002518B7" w14:paraId="12F5D55A" w14:textId="77777777" w:rsidTr="0070631D">
        <w:trPr>
          <w:trHeight w:val="246"/>
        </w:trPr>
        <w:tc>
          <w:tcPr>
            <w:tcW w:w="2409" w:type="dxa"/>
          </w:tcPr>
          <w:p w14:paraId="7CB725F1" w14:textId="6C59FD26" w:rsidR="002518B7" w:rsidRPr="005805F9" w:rsidRDefault="002518B7" w:rsidP="00E16F02">
            <w:proofErr w:type="spellStart"/>
            <w:r>
              <w:t>Jynneos</w:t>
            </w:r>
            <w:proofErr w:type="spellEnd"/>
          </w:p>
        </w:tc>
        <w:tc>
          <w:tcPr>
            <w:tcW w:w="2973" w:type="dxa"/>
          </w:tcPr>
          <w:p w14:paraId="19379B0B" w14:textId="77777777" w:rsidR="002518B7" w:rsidRDefault="002518B7" w:rsidP="00E16F02"/>
        </w:tc>
        <w:tc>
          <w:tcPr>
            <w:tcW w:w="3827" w:type="dxa"/>
          </w:tcPr>
          <w:p w14:paraId="0543BEA8" w14:textId="77777777" w:rsidR="002518B7" w:rsidRDefault="002518B7" w:rsidP="00E16F02"/>
        </w:tc>
      </w:tr>
      <w:tr w:rsidR="002518B7" w14:paraId="2A221486" w14:textId="77777777" w:rsidTr="0070631D">
        <w:trPr>
          <w:trHeight w:val="246"/>
        </w:trPr>
        <w:tc>
          <w:tcPr>
            <w:tcW w:w="2409" w:type="dxa"/>
          </w:tcPr>
          <w:p w14:paraId="2081842C" w14:textId="553CFAEE" w:rsidR="002518B7" w:rsidRDefault="002518B7" w:rsidP="00E16F02">
            <w:proofErr w:type="spellStart"/>
            <w:r>
              <w:t>JEspect</w:t>
            </w:r>
            <w:proofErr w:type="spellEnd"/>
          </w:p>
        </w:tc>
        <w:tc>
          <w:tcPr>
            <w:tcW w:w="2973" w:type="dxa"/>
          </w:tcPr>
          <w:p w14:paraId="23B8605B" w14:textId="77777777" w:rsidR="002518B7" w:rsidRDefault="002518B7" w:rsidP="00E16F02"/>
        </w:tc>
        <w:tc>
          <w:tcPr>
            <w:tcW w:w="3827" w:type="dxa"/>
          </w:tcPr>
          <w:p w14:paraId="73554AC3" w14:textId="77777777" w:rsidR="002518B7" w:rsidRDefault="002518B7" w:rsidP="00E16F02"/>
        </w:tc>
      </w:tr>
      <w:tr w:rsidR="002518B7" w14:paraId="1D202230" w14:textId="77777777" w:rsidTr="0070631D">
        <w:trPr>
          <w:trHeight w:val="246"/>
        </w:trPr>
        <w:tc>
          <w:tcPr>
            <w:tcW w:w="2409" w:type="dxa"/>
          </w:tcPr>
          <w:p w14:paraId="2B2AB86A" w14:textId="0D94EDFE" w:rsidR="002518B7" w:rsidRDefault="002518B7" w:rsidP="00E16F02">
            <w:proofErr w:type="spellStart"/>
            <w:r>
              <w:t>Imojev</w:t>
            </w:r>
            <w:proofErr w:type="spellEnd"/>
          </w:p>
        </w:tc>
        <w:tc>
          <w:tcPr>
            <w:tcW w:w="2973" w:type="dxa"/>
          </w:tcPr>
          <w:p w14:paraId="20F18A75" w14:textId="77777777" w:rsidR="002518B7" w:rsidRDefault="002518B7" w:rsidP="00E16F02"/>
        </w:tc>
        <w:tc>
          <w:tcPr>
            <w:tcW w:w="3827" w:type="dxa"/>
          </w:tcPr>
          <w:p w14:paraId="6D597D13" w14:textId="77777777" w:rsidR="002518B7" w:rsidRDefault="002518B7" w:rsidP="00E16F02"/>
        </w:tc>
      </w:tr>
    </w:tbl>
    <w:p w14:paraId="10738AB6" w14:textId="4A8F85F1" w:rsidR="008E1A6A" w:rsidRPr="00294889" w:rsidRDefault="00E16F02" w:rsidP="00294889">
      <w:pPr>
        <w:jc w:val="center"/>
        <w:rPr>
          <w:b/>
          <w:bCs/>
          <w:sz w:val="18"/>
          <w:szCs w:val="18"/>
        </w:rPr>
      </w:pPr>
      <w:r w:rsidRPr="00294889">
        <w:rPr>
          <w:b/>
          <w:bCs/>
          <w:sz w:val="18"/>
          <w:szCs w:val="18"/>
        </w:rPr>
        <w:t xml:space="preserve">NOTE: </w:t>
      </w:r>
      <w:r w:rsidR="003D14A6" w:rsidRPr="00294889">
        <w:rPr>
          <w:b/>
          <w:bCs/>
          <w:sz w:val="18"/>
          <w:szCs w:val="18"/>
        </w:rPr>
        <w:t xml:space="preserve">If </w:t>
      </w:r>
      <w:r w:rsidR="009311BD" w:rsidRPr="00294889">
        <w:rPr>
          <w:b/>
          <w:bCs/>
          <w:sz w:val="18"/>
          <w:szCs w:val="18"/>
        </w:rPr>
        <w:t>COVID-19</w:t>
      </w:r>
      <w:r w:rsidR="003D14A6" w:rsidRPr="00294889">
        <w:rPr>
          <w:b/>
          <w:bCs/>
          <w:sz w:val="18"/>
          <w:szCs w:val="18"/>
        </w:rPr>
        <w:t xml:space="preserve"> vaccines are affected by this breach</w:t>
      </w:r>
      <w:r w:rsidR="00294889" w:rsidRPr="00294889">
        <w:rPr>
          <w:b/>
          <w:bCs/>
          <w:sz w:val="18"/>
          <w:szCs w:val="18"/>
        </w:rPr>
        <w:t>,</w:t>
      </w:r>
      <w:r w:rsidR="003D14A6" w:rsidRPr="00294889">
        <w:rPr>
          <w:b/>
          <w:bCs/>
          <w:sz w:val="18"/>
          <w:szCs w:val="18"/>
        </w:rPr>
        <w:t xml:space="preserve"> report</w:t>
      </w:r>
      <w:r w:rsidR="00294889" w:rsidRPr="00294889">
        <w:rPr>
          <w:b/>
          <w:bCs/>
          <w:sz w:val="18"/>
          <w:szCs w:val="18"/>
        </w:rPr>
        <w:t xml:space="preserve"> </w:t>
      </w:r>
      <w:r w:rsidR="003D14A6" w:rsidRPr="00294889">
        <w:rPr>
          <w:b/>
          <w:bCs/>
          <w:sz w:val="18"/>
          <w:szCs w:val="18"/>
        </w:rPr>
        <w:t xml:space="preserve">to the National Vaccines Operation Centre </w:t>
      </w:r>
      <w:r w:rsidR="00DA2026" w:rsidRPr="00294889">
        <w:rPr>
          <w:b/>
          <w:bCs/>
          <w:sz w:val="18"/>
          <w:szCs w:val="18"/>
        </w:rPr>
        <w:t xml:space="preserve">PH </w:t>
      </w:r>
      <w:r w:rsidR="003D14A6" w:rsidRPr="00294889">
        <w:rPr>
          <w:b/>
          <w:bCs/>
          <w:sz w:val="18"/>
          <w:szCs w:val="18"/>
        </w:rPr>
        <w:t>1800</w:t>
      </w:r>
      <w:r w:rsidR="002518B7" w:rsidRPr="00294889">
        <w:rPr>
          <w:b/>
          <w:bCs/>
          <w:sz w:val="18"/>
          <w:szCs w:val="18"/>
        </w:rPr>
        <w:t xml:space="preserve"> </w:t>
      </w:r>
      <w:r w:rsidR="003D14A6" w:rsidRPr="00294889">
        <w:rPr>
          <w:b/>
          <w:bCs/>
          <w:sz w:val="18"/>
          <w:szCs w:val="18"/>
        </w:rPr>
        <w:t>318</w:t>
      </w:r>
      <w:r w:rsidR="002518B7" w:rsidRPr="00294889">
        <w:rPr>
          <w:b/>
          <w:bCs/>
          <w:sz w:val="18"/>
          <w:szCs w:val="18"/>
        </w:rPr>
        <w:t xml:space="preserve"> </w:t>
      </w:r>
      <w:r w:rsidR="003D14A6" w:rsidRPr="00294889">
        <w:rPr>
          <w:b/>
          <w:bCs/>
          <w:sz w:val="18"/>
          <w:szCs w:val="18"/>
        </w:rPr>
        <w:t>208</w:t>
      </w:r>
    </w:p>
    <w:p w14:paraId="333EC73C" w14:textId="409E3567" w:rsidR="00E16F02" w:rsidRPr="00294889" w:rsidRDefault="00E16F02" w:rsidP="00294889">
      <w:pPr>
        <w:jc w:val="center"/>
        <w:rPr>
          <w:sz w:val="24"/>
          <w:szCs w:val="24"/>
        </w:rPr>
      </w:pPr>
      <w:r w:rsidRPr="00294889">
        <w:rPr>
          <w:b/>
          <w:bCs/>
          <w:sz w:val="24"/>
          <w:szCs w:val="24"/>
        </w:rPr>
        <w:t>DO NOT INCLUDE PRIVATELY PURCHASED AND PATIENT PRESCRIBED VACCINES ON THIS FORM.</w:t>
      </w:r>
    </w:p>
    <w:sectPr w:rsidR="00E16F02" w:rsidRPr="00294889" w:rsidSect="003F4E8B">
      <w:headerReference w:type="default" r:id="rId7"/>
      <w:footerReference w:type="default" r:id="rId8"/>
      <w:pgSz w:w="11906" w:h="16838" w:code="9"/>
      <w:pgMar w:top="851" w:right="964" w:bottom="567" w:left="964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2F0F" w14:textId="77777777" w:rsidR="00E16F02" w:rsidRDefault="00E16F02" w:rsidP="00E16F02">
      <w:pPr>
        <w:spacing w:after="0" w:line="240" w:lineRule="auto"/>
      </w:pPr>
      <w:r>
        <w:separator/>
      </w:r>
    </w:p>
  </w:endnote>
  <w:endnote w:type="continuationSeparator" w:id="0">
    <w:p w14:paraId="3F68AECC" w14:textId="77777777" w:rsidR="00E16F02" w:rsidRDefault="00E16F02" w:rsidP="00E1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10A7" w14:textId="7C05408C" w:rsidR="00E16F02" w:rsidRDefault="00E16F02">
    <w:pPr>
      <w:pStyle w:val="Footer"/>
    </w:pPr>
    <w:r w:rsidRPr="00E16F02">
      <w:rPr>
        <w:rFonts w:ascii="Arial" w:eastAsia="Arial" w:hAnsi="Arial" w:cs="Times New Roman"/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08A2CAC" wp14:editId="6D740B6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4275" cy="1077595"/>
          <wp:effectExtent l="0" t="0" r="952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7069" w14:textId="77777777" w:rsidR="00E16F02" w:rsidRDefault="00E16F02" w:rsidP="00E16F02">
      <w:pPr>
        <w:spacing w:after="0" w:line="240" w:lineRule="auto"/>
      </w:pPr>
      <w:r>
        <w:separator/>
      </w:r>
    </w:p>
  </w:footnote>
  <w:footnote w:type="continuationSeparator" w:id="0">
    <w:p w14:paraId="67F7FAFE" w14:textId="77777777" w:rsidR="00E16F02" w:rsidRDefault="00E16F02" w:rsidP="00E1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page" w:tblpX="857" w:tblpY="700"/>
      <w:tblOverlap w:val="never"/>
      <w:tblW w:w="10349" w:type="dxa"/>
      <w:tblLook w:val="04A0" w:firstRow="1" w:lastRow="0" w:firstColumn="1" w:lastColumn="0" w:noHBand="0" w:noVBand="1"/>
    </w:tblPr>
    <w:tblGrid>
      <w:gridCol w:w="10349"/>
    </w:tblGrid>
    <w:tr w:rsidR="00E16F02" w:rsidRPr="00E16F02" w14:paraId="6FF8C9B5" w14:textId="77777777" w:rsidTr="005C52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0349" w:type="dxa"/>
          <w:shd w:val="clear" w:color="auto" w:fill="auto"/>
        </w:tcPr>
        <w:p w14:paraId="2C025161" w14:textId="28CBD036" w:rsidR="00E16F02" w:rsidRPr="00E16F02" w:rsidRDefault="00E16F02" w:rsidP="00E16F02">
          <w:pPr>
            <w:tabs>
              <w:tab w:val="center" w:pos="4513"/>
              <w:tab w:val="right" w:pos="9026"/>
            </w:tabs>
            <w:ind w:right="64"/>
            <w:jc w:val="right"/>
            <w:rPr>
              <w:bCs/>
              <w:color w:val="003C69"/>
              <w:szCs w:val="24"/>
            </w:rPr>
          </w:pPr>
          <w:bookmarkStart w:id="0" w:name="_Toc270846599"/>
          <w:bookmarkStart w:id="1" w:name="_Toc275283084"/>
          <w:r w:rsidRPr="00E16F02">
            <w:rPr>
              <w:bCs/>
              <w:color w:val="003C69"/>
              <w:szCs w:val="24"/>
            </w:rPr>
            <w:t>Gold Coast Public Health Unit (</w:t>
          </w:r>
          <w:r w:rsidR="0070631D">
            <w:rPr>
              <w:bCs/>
              <w:color w:val="003C69"/>
              <w:szCs w:val="24"/>
            </w:rPr>
            <w:t>November</w:t>
          </w:r>
          <w:r w:rsidR="00294889">
            <w:rPr>
              <w:bCs/>
              <w:color w:val="003C69"/>
              <w:szCs w:val="24"/>
            </w:rPr>
            <w:t xml:space="preserve"> </w:t>
          </w:r>
          <w:r w:rsidRPr="00E16F02">
            <w:rPr>
              <w:bCs/>
              <w:color w:val="003C69"/>
              <w:szCs w:val="24"/>
            </w:rPr>
            <w:t>202</w:t>
          </w:r>
          <w:r w:rsidR="008E1A6A">
            <w:rPr>
              <w:bCs/>
              <w:color w:val="003C69"/>
              <w:szCs w:val="24"/>
            </w:rPr>
            <w:t>3</w:t>
          </w:r>
          <w:r w:rsidRPr="00E16F02">
            <w:rPr>
              <w:bCs/>
              <w:color w:val="003C69"/>
              <w:szCs w:val="24"/>
            </w:rPr>
            <w:t>)</w:t>
          </w:r>
        </w:p>
      </w:tc>
    </w:tr>
    <w:bookmarkEnd w:id="0"/>
    <w:bookmarkEnd w:id="1"/>
  </w:tbl>
  <w:p w14:paraId="26760307" w14:textId="77777777" w:rsidR="00E16F02" w:rsidRDefault="00E16F02" w:rsidP="003F4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02"/>
    <w:rsid w:val="00067093"/>
    <w:rsid w:val="002518B7"/>
    <w:rsid w:val="00263D74"/>
    <w:rsid w:val="00294889"/>
    <w:rsid w:val="0037638D"/>
    <w:rsid w:val="003D14A6"/>
    <w:rsid w:val="003F4E8B"/>
    <w:rsid w:val="0070631D"/>
    <w:rsid w:val="00723ED9"/>
    <w:rsid w:val="00826DA8"/>
    <w:rsid w:val="008E1A6A"/>
    <w:rsid w:val="009012C7"/>
    <w:rsid w:val="009311BD"/>
    <w:rsid w:val="00957904"/>
    <w:rsid w:val="00A856FD"/>
    <w:rsid w:val="00C354D3"/>
    <w:rsid w:val="00DA2026"/>
    <w:rsid w:val="00E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0EC5D"/>
  <w15:chartTrackingRefBased/>
  <w15:docId w15:val="{7FDF5DE4-5F17-491B-8BDA-21D7C8E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">
    <w:name w:val="Heading A"/>
    <w:basedOn w:val="Normal"/>
    <w:link w:val="HeadingAChar"/>
    <w:qFormat/>
    <w:rsid w:val="00E16F02"/>
    <w:pPr>
      <w:spacing w:after="0" w:line="240" w:lineRule="auto"/>
    </w:pPr>
    <w:rPr>
      <w:rFonts w:ascii="Arial" w:eastAsia="Arial" w:hAnsi="Arial" w:cs="Times New Roman"/>
      <w:b/>
      <w:bCs/>
      <w:color w:val="006699"/>
      <w:sz w:val="44"/>
      <w:szCs w:val="44"/>
      <w:lang w:val="en-US"/>
    </w:rPr>
  </w:style>
  <w:style w:type="character" w:customStyle="1" w:styleId="HeadingAChar">
    <w:name w:val="Heading A Char"/>
    <w:basedOn w:val="DefaultParagraphFont"/>
    <w:link w:val="HeadingA"/>
    <w:rsid w:val="00E16F02"/>
    <w:rPr>
      <w:rFonts w:ascii="Arial" w:eastAsia="Arial" w:hAnsi="Arial" w:cs="Times New Roman"/>
      <w:b/>
      <w:bCs/>
      <w:color w:val="006699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6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02"/>
  </w:style>
  <w:style w:type="paragraph" w:styleId="Footer">
    <w:name w:val="footer"/>
    <w:basedOn w:val="Normal"/>
    <w:link w:val="FooterChar"/>
    <w:uiPriority w:val="99"/>
    <w:unhideWhenUsed/>
    <w:rsid w:val="00E16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02"/>
  </w:style>
  <w:style w:type="table" w:customStyle="1" w:styleId="TableGrid1">
    <w:name w:val="Table Grid1"/>
    <w:basedOn w:val="TableNormal"/>
    <w:next w:val="TableGrid"/>
    <w:uiPriority w:val="39"/>
    <w:rsid w:val="00E16F02"/>
    <w:pPr>
      <w:spacing w:after="0" w:line="240" w:lineRule="auto"/>
    </w:pPr>
    <w:rPr>
      <w:rFonts w:ascii="Arial" w:eastAsia="Arial" w:hAnsi="Arial" w:cs="Times New Roman"/>
      <w:szCs w:val="20"/>
      <w:lang w:val="en-US"/>
    </w:rPr>
    <w:tblPr>
      <w:tblStyleRowBandSize w:val="1"/>
      <w:tblStyleColBandSize w:val="1"/>
      <w:tblBorders>
        <w:insideH w:val="single" w:sz="4" w:space="0" w:color="C8C8C8"/>
        <w:insideV w:val="single" w:sz="4" w:space="0" w:color="C8C8C8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color w:val="FFFFFF"/>
        <w:sz w:val="22"/>
      </w:rPr>
      <w:tblPr/>
      <w:tcPr>
        <w:shd w:val="clear" w:color="auto" w:fill="E7E6E6"/>
      </w:tcPr>
    </w:tblStylePr>
    <w:tblStylePr w:type="lastRow">
      <w:tblPr/>
      <w:tcPr>
        <w:tcBorders>
          <w:bottom w:val="nil"/>
        </w:tcBorders>
      </w:tcPr>
    </w:tblStylePr>
    <w:tblStylePr w:type="band1Horz">
      <w:rPr>
        <w:color w:val="000000"/>
      </w:rPr>
      <w:tblPr/>
      <w:tcPr>
        <w:shd w:val="clear" w:color="auto" w:fill="F4F4F4"/>
      </w:tcPr>
    </w:tblStylePr>
    <w:tblStylePr w:type="band2Horz">
      <w:rPr>
        <w:color w:val="000000"/>
      </w:rPr>
      <w:tblPr/>
      <w:tcPr>
        <w:shd w:val="clear" w:color="auto" w:fill="E9E9E9"/>
      </w:tcPr>
    </w:tblStylePr>
  </w:style>
  <w:style w:type="paragraph" w:customStyle="1" w:styleId="Paragraph">
    <w:name w:val="Paragraph"/>
    <w:basedOn w:val="Normal"/>
    <w:autoRedefine/>
    <w:qFormat/>
    <w:rsid w:val="00E16F02"/>
    <w:pPr>
      <w:spacing w:after="0" w:line="240" w:lineRule="auto"/>
    </w:pPr>
    <w:rPr>
      <w:rFonts w:ascii="Arial" w:eastAsia="Arial" w:hAnsi="Arial" w:cs="Times New Roman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01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PHU-CDC@health.qld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Cook</dc:creator>
  <cp:keywords/>
  <dc:description/>
  <cp:lastModifiedBy>Bree Cullen</cp:lastModifiedBy>
  <cp:revision>6</cp:revision>
  <dcterms:created xsi:type="dcterms:W3CDTF">2023-02-15T05:40:00Z</dcterms:created>
  <dcterms:modified xsi:type="dcterms:W3CDTF">2023-11-03T05:33:00Z</dcterms:modified>
</cp:coreProperties>
</file>